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841B" w14:textId="3E18A989" w:rsidR="000A51D0" w:rsidRPr="00AF6DB7" w:rsidRDefault="000A51D0" w:rsidP="000A51D0">
      <w:pPr>
        <w:tabs>
          <w:tab w:val="left" w:pos="2115"/>
        </w:tabs>
        <w:spacing w:line="256" w:lineRule="auto"/>
        <w:rPr>
          <w:rFonts w:cs="Times New Roman"/>
          <w:sz w:val="36"/>
          <w:szCs w:val="36"/>
          <w:lang w:val="kk-KZ"/>
        </w:rPr>
      </w:pPr>
      <w:r>
        <w:rPr>
          <w:rFonts w:cs="Times New Roman"/>
          <w:sz w:val="36"/>
          <w:szCs w:val="36"/>
          <w:lang w:val="kk-KZ"/>
        </w:rPr>
        <w:t>20</w:t>
      </w:r>
      <w:r w:rsidRPr="007B0122">
        <w:rPr>
          <w:rFonts w:cs="Times New Roman"/>
          <w:sz w:val="36"/>
          <w:szCs w:val="36"/>
          <w:lang w:val="kk-KZ"/>
        </w:rPr>
        <w:t xml:space="preserve"> </w:t>
      </w:r>
      <w:r w:rsidRPr="00AF6DB7">
        <w:rPr>
          <w:rFonts w:cs="Times New Roman"/>
          <w:sz w:val="36"/>
          <w:szCs w:val="36"/>
          <w:lang w:val="kk-KZ"/>
        </w:rPr>
        <w:t xml:space="preserve">сәуір </w:t>
      </w:r>
      <w:r w:rsidRPr="007B0122">
        <w:rPr>
          <w:rFonts w:cs="Times New Roman"/>
          <w:sz w:val="36"/>
          <w:szCs w:val="36"/>
          <w:lang w:val="kk-KZ"/>
        </w:rPr>
        <w:t xml:space="preserve">  2021 жыл "Адам ресурстарын басқару" пәні </w:t>
      </w:r>
    </w:p>
    <w:p w14:paraId="7585FBE3" w14:textId="77777777" w:rsidR="000A51D0" w:rsidRPr="007B0122" w:rsidRDefault="000A51D0" w:rsidP="000A51D0">
      <w:pPr>
        <w:tabs>
          <w:tab w:val="left" w:pos="2115"/>
        </w:tabs>
        <w:spacing w:line="256" w:lineRule="auto"/>
        <w:rPr>
          <w:rFonts w:cs="Times New Roman"/>
          <w:sz w:val="36"/>
          <w:szCs w:val="36"/>
          <w:lang w:val="kk-KZ"/>
        </w:rPr>
      </w:pPr>
      <w:r w:rsidRPr="007B0122">
        <w:rPr>
          <w:rFonts w:cs="Times New Roman"/>
          <w:sz w:val="36"/>
          <w:szCs w:val="36"/>
          <w:lang w:val="kk-KZ"/>
        </w:rPr>
        <w:t>мамандық-7М04112-менеджмент</w:t>
      </w:r>
    </w:p>
    <w:p w14:paraId="301D2BE0" w14:textId="77777777" w:rsidR="000A51D0" w:rsidRPr="007B0122" w:rsidRDefault="000A51D0" w:rsidP="000A51D0">
      <w:pPr>
        <w:spacing w:line="256" w:lineRule="auto"/>
        <w:ind w:firstLine="708"/>
        <w:jc w:val="both"/>
        <w:rPr>
          <w:rFonts w:cs="Times New Roman"/>
          <w:b/>
          <w:lang w:val="kk-KZ"/>
        </w:rPr>
      </w:pPr>
    </w:p>
    <w:p w14:paraId="0F656CA2" w14:textId="77777777" w:rsidR="00CE7347" w:rsidRDefault="000A51D0" w:rsidP="000A51D0">
      <w:pPr>
        <w:spacing w:line="256" w:lineRule="auto"/>
        <w:ind w:firstLine="708"/>
        <w:jc w:val="both"/>
        <w:rPr>
          <w:rFonts w:eastAsia="Times New Roman" w:cs="Times New Roman"/>
          <w:color w:val="333333"/>
          <w:szCs w:val="28"/>
          <w:lang w:val="kk-KZ"/>
        </w:rPr>
      </w:pPr>
      <w:r w:rsidRPr="007B0122">
        <w:rPr>
          <w:rFonts w:cs="Times New Roman"/>
          <w:b/>
          <w:lang w:val="kk-KZ"/>
        </w:rPr>
        <w:t xml:space="preserve">Тақырып:  </w:t>
      </w:r>
      <w:r>
        <w:rPr>
          <w:rFonts w:eastAsia="Times New Roman" w:cs="Times New Roman"/>
          <w:color w:val="333333"/>
          <w:szCs w:val="28"/>
          <w:lang w:val="kk-KZ"/>
        </w:rPr>
        <w:t>Жұмыс орнындағы қақтығыстарды басқару</w:t>
      </w:r>
      <w:r w:rsidR="00CE7347">
        <w:rPr>
          <w:rFonts w:eastAsia="Times New Roman" w:cs="Times New Roman"/>
          <w:color w:val="333333"/>
          <w:szCs w:val="28"/>
          <w:lang w:val="kk-KZ"/>
        </w:rPr>
        <w:t xml:space="preserve">. </w:t>
      </w:r>
    </w:p>
    <w:p w14:paraId="6A290651" w14:textId="4B2617A2" w:rsidR="000A51D0" w:rsidRPr="007B0122" w:rsidRDefault="00CE7347" w:rsidP="000A51D0">
      <w:pPr>
        <w:spacing w:line="256" w:lineRule="auto"/>
        <w:ind w:firstLine="708"/>
        <w:jc w:val="both"/>
        <w:rPr>
          <w:rFonts w:cs="Times New Roman"/>
          <w:b/>
          <w:lang w:val="kk-KZ"/>
        </w:rPr>
      </w:pPr>
      <w:r>
        <w:rPr>
          <w:rFonts w:eastAsia="Times New Roman" w:cs="Times New Roman"/>
          <w:color w:val="333333"/>
          <w:szCs w:val="28"/>
          <w:lang w:val="kk-KZ"/>
        </w:rPr>
        <w:t>Магистранттар берілген кейс бойынша мазмұнымен танысып, жауап дайындаңыздар</w:t>
      </w:r>
    </w:p>
    <w:p w14:paraId="42E43861" w14:textId="77777777" w:rsidR="000A51D0" w:rsidRDefault="000A51D0" w:rsidP="000A51D0">
      <w:pPr>
        <w:shd w:val="clear" w:color="auto" w:fill="FFFFFF"/>
        <w:spacing w:after="0"/>
        <w:rPr>
          <w:rFonts w:eastAsia="Times New Roman" w:cs="Times New Roman"/>
          <w:color w:val="333333"/>
          <w:szCs w:val="28"/>
          <w:lang w:val="kk-KZ"/>
        </w:rPr>
      </w:pPr>
    </w:p>
    <w:tbl>
      <w:tblPr>
        <w:tblStyle w:val="a7"/>
        <w:tblW w:w="0" w:type="auto"/>
        <w:tblInd w:w="0" w:type="dxa"/>
        <w:tblLook w:val="04A0" w:firstRow="1" w:lastRow="0" w:firstColumn="1" w:lastColumn="0" w:noHBand="0" w:noVBand="1"/>
      </w:tblPr>
      <w:tblGrid>
        <w:gridCol w:w="525"/>
        <w:gridCol w:w="1738"/>
        <w:gridCol w:w="4741"/>
        <w:gridCol w:w="2340"/>
      </w:tblGrid>
      <w:tr w:rsidR="000A51D0" w:rsidRPr="007B0122" w14:paraId="047DAF97"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4853AABE" w14:textId="77777777" w:rsidR="000A51D0" w:rsidRPr="007B0122" w:rsidRDefault="000A51D0" w:rsidP="00BA359F">
            <w:pPr>
              <w:rPr>
                <w:rFonts w:cs="Times New Roman"/>
                <w:sz w:val="24"/>
                <w:szCs w:val="24"/>
                <w:lang w:val="kk-KZ"/>
              </w:rPr>
            </w:pPr>
            <w:r w:rsidRPr="007B0122">
              <w:rPr>
                <w:rFonts w:cs="Times New Roman"/>
                <w:sz w:val="24"/>
                <w:szCs w:val="24"/>
                <w:lang w:val="kk-KZ"/>
              </w:rPr>
              <w:t>№</w:t>
            </w:r>
          </w:p>
        </w:tc>
        <w:tc>
          <w:tcPr>
            <w:tcW w:w="1738" w:type="dxa"/>
            <w:tcBorders>
              <w:top w:val="single" w:sz="4" w:space="0" w:color="auto"/>
              <w:left w:val="single" w:sz="4" w:space="0" w:color="auto"/>
              <w:bottom w:val="single" w:sz="4" w:space="0" w:color="auto"/>
              <w:right w:val="single" w:sz="4" w:space="0" w:color="auto"/>
            </w:tcBorders>
            <w:hideMark/>
          </w:tcPr>
          <w:p w14:paraId="4CCA1C21" w14:textId="77777777" w:rsidR="000A51D0" w:rsidRPr="007B0122" w:rsidRDefault="000A51D0" w:rsidP="00BA359F">
            <w:pPr>
              <w:rPr>
                <w:rFonts w:cs="Times New Roman"/>
                <w:sz w:val="24"/>
                <w:szCs w:val="24"/>
                <w:lang w:val="kk-KZ"/>
              </w:rPr>
            </w:pPr>
            <w:r w:rsidRPr="007B0122">
              <w:rPr>
                <w:rFonts w:cs="Times New Roman"/>
                <w:sz w:val="24"/>
                <w:szCs w:val="24"/>
                <w:lang w:val="kk-KZ"/>
              </w:rPr>
              <w:t>Магистрант</w:t>
            </w:r>
          </w:p>
        </w:tc>
        <w:tc>
          <w:tcPr>
            <w:tcW w:w="4741" w:type="dxa"/>
            <w:tcBorders>
              <w:top w:val="single" w:sz="4" w:space="0" w:color="auto"/>
              <w:left w:val="single" w:sz="4" w:space="0" w:color="auto"/>
              <w:bottom w:val="single" w:sz="4" w:space="0" w:color="auto"/>
              <w:right w:val="single" w:sz="4" w:space="0" w:color="auto"/>
            </w:tcBorders>
            <w:hideMark/>
          </w:tcPr>
          <w:p w14:paraId="00A6076B" w14:textId="6291A465" w:rsidR="000A51D0" w:rsidRPr="007B0122" w:rsidRDefault="00CE7347" w:rsidP="00BA359F">
            <w:pPr>
              <w:rPr>
                <w:rFonts w:cs="Times New Roman"/>
                <w:sz w:val="24"/>
                <w:szCs w:val="24"/>
                <w:lang w:val="kk-KZ"/>
              </w:rPr>
            </w:pPr>
            <w:r>
              <w:rPr>
                <w:rFonts w:cs="Times New Roman"/>
                <w:sz w:val="24"/>
                <w:szCs w:val="24"/>
                <w:lang w:val="kk-KZ"/>
              </w:rPr>
              <w:t>К</w:t>
            </w:r>
            <w:r w:rsidR="000A51D0">
              <w:rPr>
                <w:rFonts w:cs="Times New Roman"/>
                <w:sz w:val="24"/>
                <w:szCs w:val="24"/>
                <w:lang w:val="kk-KZ"/>
              </w:rPr>
              <w:t>ейс</w:t>
            </w:r>
          </w:p>
        </w:tc>
        <w:tc>
          <w:tcPr>
            <w:tcW w:w="2340" w:type="dxa"/>
            <w:tcBorders>
              <w:top w:val="single" w:sz="4" w:space="0" w:color="auto"/>
              <w:left w:val="single" w:sz="4" w:space="0" w:color="auto"/>
              <w:bottom w:val="single" w:sz="4" w:space="0" w:color="auto"/>
              <w:right w:val="single" w:sz="4" w:space="0" w:color="auto"/>
            </w:tcBorders>
            <w:hideMark/>
          </w:tcPr>
          <w:p w14:paraId="7C7736C9" w14:textId="77777777" w:rsidR="000A51D0" w:rsidRPr="007B0122" w:rsidRDefault="000A51D0" w:rsidP="00BA359F">
            <w:pPr>
              <w:rPr>
                <w:rFonts w:cs="Times New Roman"/>
                <w:sz w:val="24"/>
                <w:szCs w:val="24"/>
                <w:lang w:val="kk-KZ"/>
              </w:rPr>
            </w:pPr>
            <w:r w:rsidRPr="007B0122">
              <w:rPr>
                <w:rFonts w:cs="Times New Roman"/>
                <w:sz w:val="24"/>
                <w:szCs w:val="24"/>
                <w:lang w:val="kk-KZ"/>
              </w:rPr>
              <w:t>Жауаптар</w:t>
            </w:r>
          </w:p>
        </w:tc>
      </w:tr>
      <w:tr w:rsidR="00395435" w:rsidRPr="00E53123" w14:paraId="7E237CED"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64C5E887" w14:textId="77777777" w:rsidR="00395435" w:rsidRPr="007B0122" w:rsidRDefault="00395435" w:rsidP="00395435">
            <w:pPr>
              <w:rPr>
                <w:rFonts w:cs="Times New Roman"/>
                <w:sz w:val="24"/>
                <w:szCs w:val="24"/>
                <w:lang w:val="kk-KZ"/>
              </w:rPr>
            </w:pPr>
            <w:r w:rsidRPr="007B0122">
              <w:rPr>
                <w:rFonts w:cs="Times New Roman"/>
                <w:sz w:val="24"/>
                <w:szCs w:val="24"/>
                <w:lang w:val="kk-KZ"/>
              </w:rPr>
              <w:t>1</w:t>
            </w:r>
          </w:p>
        </w:tc>
        <w:tc>
          <w:tcPr>
            <w:tcW w:w="1738" w:type="dxa"/>
            <w:tcBorders>
              <w:top w:val="single" w:sz="4" w:space="0" w:color="auto"/>
              <w:left w:val="single" w:sz="4" w:space="0" w:color="auto"/>
              <w:bottom w:val="single" w:sz="4" w:space="0" w:color="auto"/>
              <w:right w:val="single" w:sz="4" w:space="0" w:color="auto"/>
            </w:tcBorders>
            <w:hideMark/>
          </w:tcPr>
          <w:p w14:paraId="1776777C" w14:textId="77777777" w:rsidR="00395435" w:rsidRPr="007B0122" w:rsidRDefault="00395435" w:rsidP="00395435">
            <w:pPr>
              <w:rPr>
                <w:rFonts w:cs="Times New Roman"/>
                <w:sz w:val="24"/>
                <w:szCs w:val="24"/>
                <w:lang w:val="kk-KZ"/>
              </w:rPr>
            </w:pPr>
            <w:r w:rsidRPr="007B0122">
              <w:rPr>
                <w:rFonts w:cs="Times New Roman"/>
                <w:sz w:val="24"/>
                <w:szCs w:val="24"/>
                <w:lang w:val="kk-KZ"/>
              </w:rPr>
              <w:t>Ақын Гүлімжан</w:t>
            </w:r>
          </w:p>
        </w:tc>
        <w:tc>
          <w:tcPr>
            <w:tcW w:w="4741" w:type="dxa"/>
            <w:tcBorders>
              <w:top w:val="single" w:sz="4" w:space="0" w:color="auto"/>
              <w:left w:val="single" w:sz="4" w:space="0" w:color="auto"/>
              <w:bottom w:val="single" w:sz="4" w:space="0" w:color="auto"/>
              <w:right w:val="single" w:sz="4" w:space="0" w:color="auto"/>
            </w:tcBorders>
          </w:tcPr>
          <w:p w14:paraId="2AFE8964" w14:textId="77777777" w:rsidR="00395435" w:rsidRPr="00395435" w:rsidRDefault="00395435" w:rsidP="006E56B7">
            <w:pPr>
              <w:pStyle w:val="a5"/>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
              <w:rPr>
                <w:rFonts w:eastAsia="Times New Roman" w:cs="Times New Roman"/>
                <w:color w:val="202124"/>
                <w:sz w:val="24"/>
                <w:szCs w:val="24"/>
                <w:lang w:val="kk-KZ" w:eastAsia="ru-RU"/>
              </w:rPr>
            </w:pPr>
            <w:r w:rsidRPr="00395435">
              <w:rPr>
                <w:rFonts w:eastAsia="Times New Roman" w:cs="Times New Roman"/>
                <w:color w:val="333333"/>
                <w:sz w:val="24"/>
                <w:szCs w:val="24"/>
                <w:lang w:val="kk-KZ"/>
              </w:rPr>
              <w:t xml:space="preserve"> </w:t>
            </w:r>
            <w:r w:rsidRPr="00395435">
              <w:rPr>
                <w:rFonts w:eastAsia="Times New Roman" w:cs="Times New Roman"/>
                <w:color w:val="202124"/>
                <w:sz w:val="24"/>
                <w:szCs w:val="24"/>
                <w:lang w:val="kk-KZ" w:eastAsia="ru-RU"/>
              </w:rPr>
              <w:t>Бухгалтерияда екі қызметкер бір кеңседе жұмыс істейді. Олардың бірі - жас, екіншісі - зейнетке шығу жасында, бірақ екеуі де жақсы маман. Бір-біріне тәуелсіз жұмыс істейтіндеріне қарамастан, аға қызметкер үнемі жастардың жұмысына араласады: оған кеңес береді, үнемі құзыреттіліктің жоқтығы туралы айтады, қателіктерін көрсетеді.</w:t>
            </w:r>
          </w:p>
          <w:p w14:paraId="01E986A4" w14:textId="77777777" w:rsidR="00395435" w:rsidRPr="00395435" w:rsidRDefault="00395435" w:rsidP="006E56B7">
            <w:pPr>
              <w:pStyle w:val="a5"/>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
              <w:rPr>
                <w:rFonts w:eastAsia="Times New Roman" w:cs="Times New Roman"/>
                <w:color w:val="202124"/>
                <w:sz w:val="24"/>
                <w:szCs w:val="24"/>
                <w:lang w:val="kk-KZ" w:eastAsia="ru-RU"/>
              </w:rPr>
            </w:pPr>
            <w:r w:rsidRPr="00395435">
              <w:rPr>
                <w:rFonts w:eastAsia="Times New Roman" w:cs="Times New Roman"/>
                <w:color w:val="202124"/>
                <w:sz w:val="24"/>
                <w:szCs w:val="24"/>
                <w:lang w:val="kk-KZ" w:eastAsia="ru-RU"/>
              </w:rPr>
              <w:t>Сонымен қатар, зейнетке дейінгі жастағы әйел жас маманның сыртқы түріне үнемі назар аударады, оны өзінше «ақылға салуға» тырысады. Сонымен қатар, аға қызметкер мұны қасақана ниетсіз жасайды - осылайша ол «тәжірибесіз» әріптесіне алаңдайды. Мұндай жағдайда әйелдер не істеуі керек?</w:t>
            </w:r>
          </w:p>
          <w:p w14:paraId="76DEF5BA" w14:textId="77777777" w:rsidR="00395435" w:rsidRPr="00395435" w:rsidRDefault="00395435" w:rsidP="006E56B7">
            <w:pPr>
              <w:pStyle w:val="a5"/>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
              <w:rPr>
                <w:rFonts w:eastAsia="Times New Roman" w:cs="Times New Roman"/>
                <w:color w:val="202124"/>
                <w:sz w:val="24"/>
                <w:szCs w:val="24"/>
                <w:lang w:val="kk-KZ" w:eastAsia="ru-RU"/>
              </w:rPr>
            </w:pPr>
            <w:r w:rsidRPr="00395435">
              <w:rPr>
                <w:rFonts w:eastAsia="Times New Roman" w:cs="Times New Roman"/>
                <w:color w:val="202124"/>
                <w:sz w:val="24"/>
                <w:szCs w:val="24"/>
                <w:lang w:val="kk-KZ" w:eastAsia="ru-RU"/>
              </w:rPr>
              <w:t>Сыртқы келбеттің сұралмаған кеңестері мен бағалары психологиялық шекараны бұзудың ең көп тараған мысалдары болуы мүмкін. Мамандардың әрқайсысы қазіргі жағдай үшін жауапкершіліктің жартысын өз мойнына алады. Әріптесінің шекарасын бұзғаны үшін зейнеткерлік жасқа таяған әйел кінәлі, ал оларды қорғамаған жас қызметкер кінәлі.</w:t>
            </w:r>
          </w:p>
          <w:p w14:paraId="05DCE8F0" w14:textId="03F84BAE" w:rsidR="00395435" w:rsidRPr="002A7306" w:rsidRDefault="00395435" w:rsidP="006E56B7">
            <w:pPr>
              <w:pStyle w:val="a5"/>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
              <w:rPr>
                <w:rFonts w:cs="Times New Roman"/>
                <w:szCs w:val="28"/>
                <w:lang w:val="kk-KZ"/>
              </w:rPr>
            </w:pPr>
            <w:r w:rsidRPr="00395435">
              <w:rPr>
                <w:rFonts w:eastAsia="Times New Roman" w:cs="Times New Roman"/>
                <w:color w:val="202124"/>
                <w:sz w:val="24"/>
                <w:szCs w:val="24"/>
                <w:lang w:val="kk-KZ" w:eastAsia="ru-RU"/>
              </w:rPr>
              <w:t xml:space="preserve">Бұл мінез-құлықтың ішкі механизміқандай? Зейнеткерлік жасқа дейінгі қызметкер кеңес беріп, қателіктерін көрсетіп, сондай-ақ әріптесінің келбетін бағалай отырып, оған қатысты «ата-ана» позициясын ұстанады, сол арқылы кәсіби рөлінен шығады. Яғни, ол өзін кәсіби емес ұстайды. Ақыр соңында, кәсіпқой болу әріптестермен тең дәрежеде сөйлескенде ғана мүмкін болады. </w:t>
            </w:r>
          </w:p>
        </w:tc>
        <w:tc>
          <w:tcPr>
            <w:tcW w:w="2340" w:type="dxa"/>
            <w:tcBorders>
              <w:top w:val="single" w:sz="4" w:space="0" w:color="auto"/>
              <w:left w:val="single" w:sz="4" w:space="0" w:color="auto"/>
              <w:bottom w:val="single" w:sz="4" w:space="0" w:color="auto"/>
              <w:right w:val="single" w:sz="4" w:space="0" w:color="auto"/>
            </w:tcBorders>
          </w:tcPr>
          <w:p w14:paraId="06E0EE52" w14:textId="77777777" w:rsidR="00395435" w:rsidRPr="007B0122" w:rsidRDefault="00395435" w:rsidP="00395435">
            <w:pPr>
              <w:rPr>
                <w:rFonts w:cs="Times New Roman"/>
                <w:sz w:val="24"/>
                <w:szCs w:val="24"/>
                <w:lang w:val="kk-KZ"/>
              </w:rPr>
            </w:pPr>
          </w:p>
        </w:tc>
      </w:tr>
      <w:tr w:rsidR="00395435" w:rsidRPr="00E53123" w14:paraId="4744FA93"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327C98B1" w14:textId="77777777" w:rsidR="00395435" w:rsidRPr="007B0122" w:rsidRDefault="00395435" w:rsidP="00395435">
            <w:pPr>
              <w:rPr>
                <w:rFonts w:cs="Times New Roman"/>
                <w:sz w:val="24"/>
                <w:szCs w:val="24"/>
                <w:lang w:val="kk-KZ"/>
              </w:rPr>
            </w:pPr>
            <w:r w:rsidRPr="007B0122">
              <w:rPr>
                <w:rFonts w:cs="Times New Roman"/>
                <w:sz w:val="24"/>
                <w:szCs w:val="24"/>
                <w:lang w:val="kk-KZ"/>
              </w:rPr>
              <w:t>2</w:t>
            </w:r>
          </w:p>
        </w:tc>
        <w:tc>
          <w:tcPr>
            <w:tcW w:w="1738" w:type="dxa"/>
            <w:tcBorders>
              <w:top w:val="single" w:sz="4" w:space="0" w:color="auto"/>
              <w:left w:val="single" w:sz="4" w:space="0" w:color="auto"/>
              <w:bottom w:val="single" w:sz="4" w:space="0" w:color="auto"/>
              <w:right w:val="single" w:sz="4" w:space="0" w:color="auto"/>
            </w:tcBorders>
            <w:hideMark/>
          </w:tcPr>
          <w:p w14:paraId="70FA9D3B" w14:textId="77777777" w:rsidR="00395435" w:rsidRPr="007B0122" w:rsidRDefault="00395435" w:rsidP="00395435">
            <w:pPr>
              <w:rPr>
                <w:rFonts w:cs="Times New Roman"/>
                <w:sz w:val="24"/>
                <w:szCs w:val="24"/>
                <w:lang w:val="kk-KZ"/>
              </w:rPr>
            </w:pPr>
            <w:r w:rsidRPr="007B0122">
              <w:rPr>
                <w:rFonts w:cs="Times New Roman"/>
                <w:sz w:val="24"/>
                <w:szCs w:val="24"/>
                <w:lang w:val="kk-KZ"/>
              </w:rPr>
              <w:t>Жұманәлі Гүлнұр</w:t>
            </w:r>
          </w:p>
        </w:tc>
        <w:tc>
          <w:tcPr>
            <w:tcW w:w="4741" w:type="dxa"/>
            <w:tcBorders>
              <w:top w:val="single" w:sz="4" w:space="0" w:color="auto"/>
              <w:left w:val="single" w:sz="4" w:space="0" w:color="auto"/>
              <w:bottom w:val="single" w:sz="4" w:space="0" w:color="auto"/>
              <w:right w:val="single" w:sz="4" w:space="0" w:color="auto"/>
            </w:tcBorders>
          </w:tcPr>
          <w:p w14:paraId="79623EA7" w14:textId="77777777" w:rsidR="00395435" w:rsidRPr="0039446F"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7B0122">
              <w:rPr>
                <w:rFonts w:cs="Times New Roman"/>
                <w:b/>
                <w:bCs/>
                <w:color w:val="000000"/>
                <w:sz w:val="24"/>
                <w:szCs w:val="24"/>
                <w:lang w:val="kk-KZ"/>
              </w:rPr>
              <w:t xml:space="preserve"> </w:t>
            </w:r>
            <w:r w:rsidRPr="0039446F">
              <w:rPr>
                <w:rFonts w:eastAsia="Times New Roman" w:cs="Times New Roman"/>
                <w:color w:val="202124"/>
                <w:sz w:val="24"/>
                <w:szCs w:val="24"/>
                <w:lang w:val="kk-KZ" w:eastAsia="ru-RU"/>
              </w:rPr>
              <w:t>Департамент қызметкерлерінің бас директордың шешімдеріне наразы болуы («</w:t>
            </w:r>
            <w:r>
              <w:rPr>
                <w:rFonts w:eastAsia="Times New Roman" w:cs="Times New Roman"/>
                <w:color w:val="202124"/>
                <w:sz w:val="24"/>
                <w:szCs w:val="24"/>
                <w:lang w:val="kk-KZ" w:eastAsia="ru-RU"/>
              </w:rPr>
              <w:t xml:space="preserve">мекемедегі </w:t>
            </w:r>
            <w:r w:rsidRPr="0039446F">
              <w:rPr>
                <w:rFonts w:eastAsia="Times New Roman" w:cs="Times New Roman"/>
                <w:color w:val="202124"/>
                <w:sz w:val="24"/>
                <w:szCs w:val="24"/>
                <w:lang w:val="kk-KZ" w:eastAsia="ru-RU"/>
              </w:rPr>
              <w:t xml:space="preserve">бүлік») Алдағы </w:t>
            </w:r>
            <w:r w:rsidRPr="0039446F">
              <w:rPr>
                <w:rFonts w:eastAsia="Times New Roman" w:cs="Times New Roman"/>
                <w:color w:val="202124"/>
                <w:sz w:val="24"/>
                <w:szCs w:val="24"/>
                <w:lang w:val="kk-KZ" w:eastAsia="ru-RU"/>
              </w:rPr>
              <w:lastRenderedPageBreak/>
              <w:t xml:space="preserve">экономикалық дағдарысқа байланысты </w:t>
            </w:r>
            <w:r>
              <w:rPr>
                <w:rFonts w:eastAsia="Times New Roman" w:cs="Times New Roman"/>
                <w:color w:val="202124"/>
                <w:sz w:val="24"/>
                <w:szCs w:val="24"/>
                <w:lang w:val="kk-KZ" w:eastAsia="ru-RU"/>
              </w:rPr>
              <w:t xml:space="preserve"> Балқаш </w:t>
            </w:r>
            <w:r w:rsidRPr="0039446F">
              <w:rPr>
                <w:rFonts w:eastAsia="Times New Roman" w:cs="Times New Roman"/>
                <w:color w:val="202124"/>
                <w:sz w:val="24"/>
                <w:szCs w:val="24"/>
                <w:lang w:val="kk-KZ" w:eastAsia="ru-RU"/>
              </w:rPr>
              <w:t>балық өңдеу кәсіпорнының өніміне сұраныс күрт төмендеді. Бұл жағдай өндірісті жаңартуды қажет етті.</w:t>
            </w:r>
          </w:p>
          <w:p w14:paraId="490A8D52" w14:textId="77777777" w:rsidR="00395435" w:rsidRPr="0039446F"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39446F">
              <w:rPr>
                <w:rFonts w:eastAsia="Times New Roman" w:cs="Times New Roman"/>
                <w:color w:val="202124"/>
                <w:sz w:val="24"/>
                <w:szCs w:val="24"/>
                <w:lang w:val="kk-KZ" w:eastAsia="ru-RU"/>
              </w:rPr>
              <w:t>Жаңа жабдықты сатып алуға және шығарылатын өнімнің түрін кеңейтуге байланысты жалақы мен жұмысшылар санын азайту қажет болды. Кеңесте кәсіпорын директоры бұл мәжбүрлеу шарасын тиісті құрылымдық бөлімшелер басшыларына жариялады.</w:t>
            </w:r>
          </w:p>
          <w:p w14:paraId="34DC57FC" w14:textId="77777777" w:rsidR="00395435" w:rsidRPr="0039446F"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Pr>
                <w:rFonts w:eastAsia="Times New Roman" w:cs="Times New Roman"/>
                <w:color w:val="202124"/>
                <w:sz w:val="24"/>
                <w:szCs w:val="24"/>
                <w:lang w:val="kk-KZ" w:eastAsia="ru-RU"/>
              </w:rPr>
              <w:t>Алматы, Тараз, Талдықорған  қалаларындағы балық д</w:t>
            </w:r>
            <w:r w:rsidRPr="0039446F">
              <w:rPr>
                <w:rFonts w:eastAsia="Times New Roman" w:cs="Times New Roman"/>
                <w:color w:val="202124"/>
                <w:sz w:val="24"/>
                <w:szCs w:val="24"/>
                <w:lang w:val="kk-KZ" w:eastAsia="ru-RU"/>
              </w:rPr>
              <w:t>үкендердің басшы</w:t>
            </w:r>
            <w:r>
              <w:rPr>
                <w:rFonts w:eastAsia="Times New Roman" w:cs="Times New Roman"/>
                <w:color w:val="202124"/>
                <w:sz w:val="24"/>
                <w:szCs w:val="24"/>
                <w:lang w:val="kk-KZ" w:eastAsia="ru-RU"/>
              </w:rPr>
              <w:t xml:space="preserve">лары </w:t>
            </w:r>
            <w:r w:rsidRPr="0039446F">
              <w:rPr>
                <w:rFonts w:eastAsia="Times New Roman" w:cs="Times New Roman"/>
                <w:color w:val="202124"/>
                <w:sz w:val="24"/>
                <w:szCs w:val="24"/>
                <w:lang w:val="kk-KZ" w:eastAsia="ru-RU"/>
              </w:rPr>
              <w:t xml:space="preserve"> жұмысшылардың жұмыстан босатылуына да, жалақының төменде</w:t>
            </w:r>
            <w:r>
              <w:rPr>
                <w:rFonts w:eastAsia="Times New Roman" w:cs="Times New Roman"/>
                <w:color w:val="202124"/>
                <w:sz w:val="24"/>
                <w:szCs w:val="24"/>
                <w:lang w:val="kk-KZ" w:eastAsia="ru-RU"/>
              </w:rPr>
              <w:t>уін</w:t>
            </w:r>
            <w:r w:rsidRPr="0039446F">
              <w:rPr>
                <w:rFonts w:eastAsia="Times New Roman" w:cs="Times New Roman"/>
                <w:color w:val="202124"/>
                <w:sz w:val="24"/>
                <w:szCs w:val="24"/>
                <w:lang w:val="kk-KZ" w:eastAsia="ru-RU"/>
              </w:rPr>
              <w:t xml:space="preserve">е үзілді-кесілді қарсы болды. Жанжал нәтижесінде </w:t>
            </w:r>
            <w:r>
              <w:rPr>
                <w:rFonts w:eastAsia="Times New Roman" w:cs="Times New Roman"/>
                <w:color w:val="202124"/>
                <w:sz w:val="24"/>
                <w:szCs w:val="24"/>
                <w:lang w:val="kk-KZ" w:eastAsia="ru-RU"/>
              </w:rPr>
              <w:t xml:space="preserve">кейбір басшылар </w:t>
            </w:r>
            <w:r w:rsidRPr="0039446F">
              <w:rPr>
                <w:rFonts w:eastAsia="Times New Roman" w:cs="Times New Roman"/>
                <w:color w:val="202124"/>
                <w:sz w:val="24"/>
                <w:szCs w:val="24"/>
                <w:lang w:val="kk-KZ" w:eastAsia="ru-RU"/>
              </w:rPr>
              <w:t>компаниядан кетуге шешім қабылдады. Барлық дүкен қызметкерлері өздерінің тікелей басшысымен ынтымақтастықта болып, жұмысқа бармауға шешім қабылдады. Шын мәнінде, бәрі келесідей болды: қызметкерлердің басты талабы - бұрынғы бастықта</w:t>
            </w:r>
            <w:r>
              <w:rPr>
                <w:rFonts w:eastAsia="Times New Roman" w:cs="Times New Roman"/>
                <w:color w:val="202124"/>
                <w:sz w:val="24"/>
                <w:szCs w:val="24"/>
                <w:lang w:val="kk-KZ" w:eastAsia="ru-RU"/>
              </w:rPr>
              <w:t>рымен жұмыс жасау</w:t>
            </w:r>
            <w:r w:rsidRPr="0039446F">
              <w:rPr>
                <w:rFonts w:eastAsia="Times New Roman" w:cs="Times New Roman"/>
                <w:color w:val="202124"/>
                <w:sz w:val="24"/>
                <w:szCs w:val="24"/>
                <w:lang w:val="kk-KZ" w:eastAsia="ru-RU"/>
              </w:rPr>
              <w:t>.</w:t>
            </w:r>
          </w:p>
          <w:p w14:paraId="0428262F" w14:textId="77777777" w:rsidR="00395435" w:rsidRPr="0039446F"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Pr>
                <w:rFonts w:eastAsia="Times New Roman" w:cs="Times New Roman"/>
                <w:color w:val="202124"/>
                <w:sz w:val="24"/>
                <w:szCs w:val="24"/>
                <w:lang w:val="kk-KZ" w:eastAsia="ru-RU"/>
              </w:rPr>
              <w:t xml:space="preserve">      </w:t>
            </w:r>
            <w:r w:rsidRPr="0039446F">
              <w:rPr>
                <w:rFonts w:eastAsia="Times New Roman" w:cs="Times New Roman"/>
                <w:color w:val="202124"/>
                <w:sz w:val="24"/>
                <w:szCs w:val="24"/>
                <w:lang w:val="kk-KZ" w:eastAsia="ru-RU"/>
              </w:rPr>
              <w:t>Команданың беріктігі және оның әр мүшесінің мүдделерін қорғауға дайын екендігі де көрсетілді. Шын мәнінде, жанжал қызметкерлердің келесі пікірлерінен туындады: олар өздерін тым көп жұмыс істеп жатырмыз деп есептеді, бұл тиісті деңгейде төленбеді. Ал ұшқыны тікелей басшы</w:t>
            </w:r>
            <w:r>
              <w:rPr>
                <w:rFonts w:eastAsia="Times New Roman" w:cs="Times New Roman"/>
                <w:color w:val="202124"/>
                <w:sz w:val="24"/>
                <w:szCs w:val="24"/>
                <w:lang w:val="kk-KZ" w:eastAsia="ru-RU"/>
              </w:rPr>
              <w:t xml:space="preserve">ларының </w:t>
            </w:r>
            <w:r w:rsidRPr="0039446F">
              <w:rPr>
                <w:rFonts w:eastAsia="Times New Roman" w:cs="Times New Roman"/>
                <w:color w:val="202124"/>
                <w:sz w:val="24"/>
                <w:szCs w:val="24"/>
                <w:lang w:val="kk-KZ" w:eastAsia="ru-RU"/>
              </w:rPr>
              <w:t xml:space="preserve"> жұмыстан шығару</w:t>
            </w:r>
            <w:r>
              <w:rPr>
                <w:rFonts w:eastAsia="Times New Roman" w:cs="Times New Roman"/>
                <w:color w:val="202124"/>
                <w:sz w:val="24"/>
                <w:szCs w:val="24"/>
                <w:lang w:val="kk-KZ" w:eastAsia="ru-RU"/>
              </w:rPr>
              <w:t>ына әкелді</w:t>
            </w:r>
          </w:p>
          <w:p w14:paraId="4FB9E3FF" w14:textId="6F0DBDDB" w:rsidR="00395435" w:rsidRPr="00395435"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Pr>
                <w:rFonts w:eastAsia="Times New Roman" w:cs="Times New Roman"/>
                <w:color w:val="202124"/>
                <w:sz w:val="24"/>
                <w:szCs w:val="24"/>
                <w:lang w:val="kk-KZ" w:eastAsia="ru-RU"/>
              </w:rPr>
              <w:t xml:space="preserve">        </w:t>
            </w:r>
            <w:r w:rsidRPr="0039446F">
              <w:rPr>
                <w:rFonts w:eastAsia="Times New Roman" w:cs="Times New Roman"/>
                <w:color w:val="202124"/>
                <w:sz w:val="24"/>
                <w:szCs w:val="24"/>
                <w:lang w:val="kk-KZ" w:eastAsia="ru-RU"/>
              </w:rPr>
              <w:t>Кәсіпорын иесі бұл жанжал туралы біліп, бүкіл команданың шұғыл жиналысын өткізуге шешім қабылдады. Онда бас директор қызметкерлердің жұмыс сапасына қанағаттанатынын айтты. Алайда, компанияның қазіргі жағдайы басшылықты мәжбүрлі және танымал емес шараларға итермелейді. Цех директоры мен бастығы бірлескен жұмысты жалғастыруға шешім қабылдады және туындаған проблемаларды сындарлы түрде талқылауға келісті. Нәтижесінде, модернизация кезеңінде жалақының төмендеуі байқалды, ал кейбір қызметкерлер ұзақ демалысқа жіберілді.</w:t>
            </w:r>
          </w:p>
        </w:tc>
        <w:tc>
          <w:tcPr>
            <w:tcW w:w="2340" w:type="dxa"/>
            <w:tcBorders>
              <w:top w:val="single" w:sz="4" w:space="0" w:color="auto"/>
              <w:left w:val="single" w:sz="4" w:space="0" w:color="auto"/>
              <w:bottom w:val="single" w:sz="4" w:space="0" w:color="auto"/>
              <w:right w:val="single" w:sz="4" w:space="0" w:color="auto"/>
            </w:tcBorders>
          </w:tcPr>
          <w:p w14:paraId="296CA00E" w14:textId="77777777" w:rsidR="00395435" w:rsidRPr="007B0122" w:rsidRDefault="00395435" w:rsidP="00395435">
            <w:pPr>
              <w:rPr>
                <w:rFonts w:cs="Times New Roman"/>
                <w:sz w:val="24"/>
                <w:szCs w:val="24"/>
                <w:lang w:val="kk-KZ"/>
              </w:rPr>
            </w:pPr>
          </w:p>
        </w:tc>
      </w:tr>
      <w:tr w:rsidR="00395435" w:rsidRPr="000A51D0" w14:paraId="3EF9B3E4"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3C4DA9CD" w14:textId="77777777" w:rsidR="00395435" w:rsidRPr="007B0122" w:rsidRDefault="00395435" w:rsidP="00395435">
            <w:pPr>
              <w:rPr>
                <w:rFonts w:cs="Times New Roman"/>
                <w:sz w:val="24"/>
                <w:szCs w:val="24"/>
                <w:lang w:val="kk-KZ"/>
              </w:rPr>
            </w:pPr>
            <w:r w:rsidRPr="007B0122">
              <w:rPr>
                <w:rFonts w:cs="Times New Roman"/>
                <w:sz w:val="24"/>
                <w:szCs w:val="24"/>
                <w:lang w:val="kk-KZ"/>
              </w:rPr>
              <w:t>3</w:t>
            </w:r>
          </w:p>
        </w:tc>
        <w:tc>
          <w:tcPr>
            <w:tcW w:w="1738" w:type="dxa"/>
            <w:tcBorders>
              <w:top w:val="single" w:sz="4" w:space="0" w:color="auto"/>
              <w:left w:val="single" w:sz="4" w:space="0" w:color="auto"/>
              <w:bottom w:val="single" w:sz="4" w:space="0" w:color="auto"/>
              <w:right w:val="single" w:sz="4" w:space="0" w:color="auto"/>
            </w:tcBorders>
            <w:hideMark/>
          </w:tcPr>
          <w:p w14:paraId="0A77F37E" w14:textId="77777777" w:rsidR="00395435" w:rsidRPr="007B0122" w:rsidRDefault="00395435" w:rsidP="00395435">
            <w:pPr>
              <w:rPr>
                <w:rFonts w:cs="Times New Roman"/>
                <w:sz w:val="24"/>
                <w:szCs w:val="24"/>
                <w:lang w:val="kk-KZ"/>
              </w:rPr>
            </w:pPr>
            <w:r w:rsidRPr="007B0122">
              <w:rPr>
                <w:rFonts w:cs="Times New Roman"/>
                <w:sz w:val="24"/>
                <w:szCs w:val="24"/>
                <w:lang w:val="kk-KZ"/>
              </w:rPr>
              <w:t>Махамшаев Мұрат</w:t>
            </w:r>
          </w:p>
        </w:tc>
        <w:tc>
          <w:tcPr>
            <w:tcW w:w="4741" w:type="dxa"/>
            <w:tcBorders>
              <w:top w:val="single" w:sz="4" w:space="0" w:color="auto"/>
              <w:left w:val="single" w:sz="4" w:space="0" w:color="auto"/>
              <w:bottom w:val="single" w:sz="4" w:space="0" w:color="auto"/>
              <w:right w:val="single" w:sz="4" w:space="0" w:color="auto"/>
            </w:tcBorders>
          </w:tcPr>
          <w:p w14:paraId="3126CE54" w14:textId="77777777" w:rsidR="006E56B7" w:rsidRPr="0039446F" w:rsidRDefault="006E56B7" w:rsidP="006E56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eastAsia="ru-RU"/>
              </w:rPr>
            </w:pPr>
            <w:r w:rsidRPr="0039446F">
              <w:rPr>
                <w:rFonts w:eastAsia="Times New Roman" w:cs="Times New Roman"/>
                <w:color w:val="202124"/>
                <w:sz w:val="24"/>
                <w:szCs w:val="24"/>
                <w:lang w:val="kk-KZ" w:eastAsia="ru-RU"/>
              </w:rPr>
              <w:t xml:space="preserve">Бөлімге жаңа жас басшы тағайындалды. Оның үстіне, оның қарамағындағылардың көпшілігі әлдеқайда үлкен - қызметкерлердің орташа жасы 40 жасты құрайды. Қызметкерлер жас бастықтардың </w:t>
            </w:r>
            <w:r w:rsidRPr="0039446F">
              <w:rPr>
                <w:rFonts w:eastAsia="Times New Roman" w:cs="Times New Roman"/>
                <w:color w:val="202124"/>
                <w:sz w:val="24"/>
                <w:szCs w:val="24"/>
                <w:lang w:val="kk-KZ" w:eastAsia="ru-RU"/>
              </w:rPr>
              <w:lastRenderedPageBreak/>
              <w:t>кез-келген шешімдері мен көзқарастарын теріс қабылдайды - олар менеджердің қабілеті жеткіліксіз деп санайды. Жас жігіт, өз кезегінде, қарамағындағылардың оған теріс қарайтындығын түсінеді және осы көзқарасты өзгерткісі келеді. Бұл жағдайдан қалай шығуға болады?</w:t>
            </w:r>
          </w:p>
          <w:p w14:paraId="240B55D7" w14:textId="2684A11A" w:rsidR="00395435" w:rsidRPr="007B0122" w:rsidRDefault="00395435" w:rsidP="00395435">
            <w:pPr>
              <w:shd w:val="clear" w:color="auto" w:fill="FFFFFF"/>
              <w:rPr>
                <w:rFonts w:cs="Times New Roman"/>
                <w:sz w:val="32"/>
                <w:szCs w:val="32"/>
              </w:rPr>
            </w:pPr>
          </w:p>
        </w:tc>
        <w:tc>
          <w:tcPr>
            <w:tcW w:w="2340" w:type="dxa"/>
            <w:tcBorders>
              <w:top w:val="single" w:sz="4" w:space="0" w:color="auto"/>
              <w:left w:val="single" w:sz="4" w:space="0" w:color="auto"/>
              <w:bottom w:val="single" w:sz="4" w:space="0" w:color="auto"/>
              <w:right w:val="single" w:sz="4" w:space="0" w:color="auto"/>
            </w:tcBorders>
          </w:tcPr>
          <w:p w14:paraId="61E8E72E" w14:textId="77777777" w:rsidR="00395435" w:rsidRPr="007B0122" w:rsidRDefault="00395435" w:rsidP="00395435">
            <w:pPr>
              <w:rPr>
                <w:rFonts w:cs="Times New Roman"/>
                <w:sz w:val="24"/>
                <w:szCs w:val="24"/>
                <w:lang w:val="kk-KZ"/>
              </w:rPr>
            </w:pPr>
          </w:p>
        </w:tc>
      </w:tr>
      <w:tr w:rsidR="00395435" w:rsidRPr="00E53123" w14:paraId="2E9FF1EB"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0C77060D" w14:textId="77777777" w:rsidR="00395435" w:rsidRPr="007B0122" w:rsidRDefault="00395435" w:rsidP="00395435">
            <w:pPr>
              <w:rPr>
                <w:rFonts w:cs="Times New Roman"/>
                <w:sz w:val="24"/>
                <w:szCs w:val="24"/>
                <w:lang w:val="kk-KZ"/>
              </w:rPr>
            </w:pPr>
            <w:r w:rsidRPr="007B0122">
              <w:rPr>
                <w:rFonts w:cs="Times New Roman"/>
                <w:sz w:val="24"/>
                <w:szCs w:val="24"/>
                <w:lang w:val="kk-KZ"/>
              </w:rPr>
              <w:t>4</w:t>
            </w:r>
          </w:p>
        </w:tc>
        <w:tc>
          <w:tcPr>
            <w:tcW w:w="1738" w:type="dxa"/>
            <w:tcBorders>
              <w:top w:val="single" w:sz="4" w:space="0" w:color="auto"/>
              <w:left w:val="single" w:sz="4" w:space="0" w:color="auto"/>
              <w:bottom w:val="single" w:sz="4" w:space="0" w:color="auto"/>
              <w:right w:val="single" w:sz="4" w:space="0" w:color="auto"/>
            </w:tcBorders>
            <w:hideMark/>
          </w:tcPr>
          <w:p w14:paraId="4D2FDA7E" w14:textId="77777777" w:rsidR="00395435" w:rsidRPr="007B0122" w:rsidRDefault="00395435" w:rsidP="00395435">
            <w:pPr>
              <w:rPr>
                <w:rFonts w:cs="Times New Roman"/>
                <w:sz w:val="24"/>
                <w:szCs w:val="24"/>
                <w:lang w:val="kk-KZ"/>
              </w:rPr>
            </w:pPr>
            <w:r w:rsidRPr="007B0122">
              <w:rPr>
                <w:rFonts w:cs="Times New Roman"/>
                <w:sz w:val="24"/>
                <w:szCs w:val="24"/>
                <w:lang w:val="kk-KZ"/>
              </w:rPr>
              <w:t>Мұхият  Жұлдыз</w:t>
            </w:r>
          </w:p>
        </w:tc>
        <w:tc>
          <w:tcPr>
            <w:tcW w:w="4741" w:type="dxa"/>
            <w:tcBorders>
              <w:top w:val="single" w:sz="4" w:space="0" w:color="auto"/>
              <w:left w:val="single" w:sz="4" w:space="0" w:color="auto"/>
              <w:bottom w:val="single" w:sz="4" w:space="0" w:color="auto"/>
              <w:right w:val="single" w:sz="4" w:space="0" w:color="auto"/>
            </w:tcBorders>
          </w:tcPr>
          <w:p w14:paraId="38BE5123" w14:textId="4C80B052" w:rsidR="002A7306" w:rsidRPr="002A7306" w:rsidRDefault="002A7306" w:rsidP="002A73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2A7306">
              <w:rPr>
                <w:rFonts w:eastAsia="Times New Roman" w:cs="Times New Roman"/>
                <w:color w:val="202124"/>
                <w:sz w:val="24"/>
                <w:szCs w:val="24"/>
                <w:lang w:val="kk-KZ" w:eastAsia="ru-RU"/>
              </w:rPr>
              <w:t>Компания акциялар мен PR нарығында 12 қызметкерді жұмыс істейді. Шығармашылық бөлімнің жұмысын бас директордың орынбасары қадағалайды. Бөлім -  жарнама ұйымына жас қызметкер. Ол өз жұмысында әріптестерінің құрметін</w:t>
            </w:r>
            <w:r>
              <w:rPr>
                <w:rFonts w:eastAsia="Times New Roman" w:cs="Times New Roman"/>
                <w:color w:val="202124"/>
                <w:sz w:val="24"/>
                <w:szCs w:val="24"/>
                <w:lang w:val="kk-KZ" w:eastAsia="ru-RU"/>
              </w:rPr>
              <w:t xml:space="preserve"> келді.  Ол </w:t>
            </w:r>
            <w:r w:rsidRPr="002A7306">
              <w:rPr>
                <w:rFonts w:eastAsia="Times New Roman" w:cs="Times New Roman"/>
                <w:color w:val="202124"/>
                <w:sz w:val="24"/>
                <w:szCs w:val="24"/>
                <w:lang w:val="kk-KZ" w:eastAsia="ru-RU"/>
              </w:rPr>
              <w:t>н өте белсенді.</w:t>
            </w:r>
          </w:p>
          <w:p w14:paraId="783B7F8E" w14:textId="2D2674DB" w:rsidR="002A7306" w:rsidRPr="002A7306" w:rsidRDefault="002A7306" w:rsidP="002A73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2A7306">
              <w:rPr>
                <w:rFonts w:eastAsia="Times New Roman" w:cs="Times New Roman"/>
                <w:color w:val="202124"/>
                <w:sz w:val="24"/>
                <w:szCs w:val="24"/>
                <w:lang w:val="kk-KZ" w:eastAsia="ru-RU"/>
              </w:rPr>
              <w:t>Бұл қызметкер мен бас директордың орынбасары арасындағы жанжалға топ-менеджердің барлық жобаларды тапсырыс берушілерге дербес ұсыну туралы шешімі себеп болды. Бір-екі айдан кейін қызметкерлер бас директормен түскі ас кезінде сөйлесу мүмкіндігіне ие болды. Компания басшысы клиенттік компания үшін мүмкін болатын идеялар туралы,</w:t>
            </w:r>
            <w:r>
              <w:rPr>
                <w:rFonts w:eastAsia="Times New Roman" w:cs="Times New Roman"/>
                <w:color w:val="202124"/>
                <w:sz w:val="24"/>
                <w:szCs w:val="24"/>
                <w:lang w:val="kk-KZ" w:eastAsia="ru-RU"/>
              </w:rPr>
              <w:t xml:space="preserve">ал </w:t>
            </w:r>
            <w:r w:rsidRPr="002A7306">
              <w:rPr>
                <w:rFonts w:eastAsia="Times New Roman" w:cs="Times New Roman"/>
                <w:color w:val="202124"/>
                <w:sz w:val="24"/>
                <w:szCs w:val="24"/>
                <w:lang w:val="kk-KZ" w:eastAsia="ru-RU"/>
              </w:rPr>
              <w:t xml:space="preserve"> қызметкер</w:t>
            </w:r>
            <w:r>
              <w:rPr>
                <w:rFonts w:eastAsia="Times New Roman" w:cs="Times New Roman"/>
                <w:color w:val="202124"/>
                <w:sz w:val="24"/>
                <w:szCs w:val="24"/>
                <w:lang w:val="kk-KZ" w:eastAsia="ru-RU"/>
              </w:rPr>
              <w:t xml:space="preserve">лер </w:t>
            </w:r>
            <w:r w:rsidRPr="002A7306">
              <w:rPr>
                <w:rFonts w:eastAsia="Times New Roman" w:cs="Times New Roman"/>
                <w:color w:val="202124"/>
                <w:sz w:val="24"/>
                <w:szCs w:val="24"/>
                <w:lang w:val="kk-KZ" w:eastAsia="ru-RU"/>
              </w:rPr>
              <w:t xml:space="preserve"> </w:t>
            </w:r>
            <w:r>
              <w:rPr>
                <w:rFonts w:eastAsia="Times New Roman" w:cs="Times New Roman"/>
                <w:color w:val="202124"/>
                <w:sz w:val="24"/>
                <w:szCs w:val="24"/>
                <w:lang w:val="kk-KZ" w:eastAsia="ru-RU"/>
              </w:rPr>
              <w:t xml:space="preserve">ос ыжұмысты </w:t>
            </w:r>
            <w:r w:rsidRPr="002A7306">
              <w:rPr>
                <w:rFonts w:eastAsia="Times New Roman" w:cs="Times New Roman"/>
                <w:color w:val="202124"/>
                <w:sz w:val="24"/>
                <w:szCs w:val="24"/>
                <w:lang w:val="kk-KZ" w:eastAsia="ru-RU"/>
              </w:rPr>
              <w:t xml:space="preserve"> әзірлеуге кірісуге дайын ма деп сұрады. Қызметкер қолданыстағы талаптарды атап өтті:</w:t>
            </w:r>
          </w:p>
          <w:p w14:paraId="1D99749B" w14:textId="77777777" w:rsidR="002A7306" w:rsidRPr="002A7306" w:rsidRDefault="002A7306" w:rsidP="002A73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2A7306">
              <w:rPr>
                <w:rFonts w:eastAsia="Times New Roman" w:cs="Times New Roman"/>
                <w:color w:val="202124"/>
                <w:sz w:val="24"/>
                <w:szCs w:val="24"/>
                <w:lang w:val="kk-KZ" w:eastAsia="ru-RU"/>
              </w:rPr>
              <w:t>Командадағы бизнес-талдаушы және сол жетекшілер ортақ тіл таба алмай, үнемі жанжалдасып, бірін-бірі қабілетсіз деп айыптайды. Екеуінің де көзқарастарын растайтын аргументтері бар, бұл жобаға дейін ешқандай жеккөрушілік байқалмады. Мұндай жағдайдың ықтималдығын азайту үшін не істеуге болады? Қазір жанжалды шешудің қандай нұсқалары бар?</w:t>
            </w:r>
          </w:p>
          <w:p w14:paraId="5702CFDF" w14:textId="49251ED6" w:rsidR="00395435" w:rsidRPr="007B0122" w:rsidRDefault="00395435" w:rsidP="00395435">
            <w:pPr>
              <w:shd w:val="clear" w:color="auto" w:fill="FFFFFF"/>
              <w:rPr>
                <w:rFonts w:cs="Times New Roman"/>
                <w:sz w:val="32"/>
                <w:szCs w:val="32"/>
                <w:lang w:val="kk-KZ"/>
              </w:rPr>
            </w:pPr>
          </w:p>
        </w:tc>
        <w:tc>
          <w:tcPr>
            <w:tcW w:w="2340" w:type="dxa"/>
            <w:tcBorders>
              <w:top w:val="single" w:sz="4" w:space="0" w:color="auto"/>
              <w:left w:val="single" w:sz="4" w:space="0" w:color="auto"/>
              <w:bottom w:val="single" w:sz="4" w:space="0" w:color="auto"/>
              <w:right w:val="single" w:sz="4" w:space="0" w:color="auto"/>
            </w:tcBorders>
          </w:tcPr>
          <w:p w14:paraId="21ED7B4D" w14:textId="77777777" w:rsidR="00395435" w:rsidRPr="007B0122" w:rsidRDefault="00395435" w:rsidP="00395435">
            <w:pPr>
              <w:rPr>
                <w:rFonts w:cs="Times New Roman"/>
                <w:sz w:val="24"/>
                <w:szCs w:val="24"/>
                <w:lang w:val="kk-KZ"/>
              </w:rPr>
            </w:pPr>
          </w:p>
        </w:tc>
      </w:tr>
      <w:tr w:rsidR="00395435" w:rsidRPr="002A7306" w14:paraId="19E80C0B"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4910A002" w14:textId="77777777" w:rsidR="00395435" w:rsidRPr="007B0122" w:rsidRDefault="00395435" w:rsidP="00395435">
            <w:pPr>
              <w:rPr>
                <w:rFonts w:cs="Times New Roman"/>
                <w:sz w:val="24"/>
                <w:szCs w:val="24"/>
                <w:lang w:val="kk-KZ"/>
              </w:rPr>
            </w:pPr>
            <w:r w:rsidRPr="007B0122">
              <w:rPr>
                <w:rFonts w:cs="Times New Roman"/>
                <w:sz w:val="24"/>
                <w:szCs w:val="24"/>
                <w:lang w:val="kk-KZ"/>
              </w:rPr>
              <w:t>5</w:t>
            </w:r>
          </w:p>
        </w:tc>
        <w:tc>
          <w:tcPr>
            <w:tcW w:w="1738" w:type="dxa"/>
            <w:tcBorders>
              <w:top w:val="single" w:sz="4" w:space="0" w:color="auto"/>
              <w:left w:val="single" w:sz="4" w:space="0" w:color="auto"/>
              <w:bottom w:val="single" w:sz="4" w:space="0" w:color="auto"/>
              <w:right w:val="single" w:sz="4" w:space="0" w:color="auto"/>
            </w:tcBorders>
            <w:hideMark/>
          </w:tcPr>
          <w:p w14:paraId="1DD74C30" w14:textId="77777777" w:rsidR="00395435" w:rsidRPr="007B0122" w:rsidRDefault="00395435" w:rsidP="00395435">
            <w:pPr>
              <w:rPr>
                <w:rFonts w:cs="Times New Roman"/>
                <w:sz w:val="24"/>
                <w:szCs w:val="24"/>
                <w:lang w:val="kk-KZ"/>
              </w:rPr>
            </w:pPr>
            <w:r w:rsidRPr="007B0122">
              <w:rPr>
                <w:rFonts w:cs="Times New Roman"/>
                <w:sz w:val="24"/>
                <w:szCs w:val="24"/>
                <w:lang w:val="kk-KZ"/>
              </w:rPr>
              <w:t>Серікбай Бекжан</w:t>
            </w:r>
          </w:p>
        </w:tc>
        <w:tc>
          <w:tcPr>
            <w:tcW w:w="4741" w:type="dxa"/>
            <w:tcBorders>
              <w:top w:val="single" w:sz="4" w:space="0" w:color="auto"/>
              <w:left w:val="single" w:sz="4" w:space="0" w:color="auto"/>
              <w:bottom w:val="single" w:sz="4" w:space="0" w:color="auto"/>
              <w:right w:val="single" w:sz="4" w:space="0" w:color="auto"/>
            </w:tcBorders>
          </w:tcPr>
          <w:p w14:paraId="42FA27A1" w14:textId="77777777" w:rsidR="002A7306" w:rsidRPr="002A7306" w:rsidRDefault="00395435" w:rsidP="002A73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7B0122">
              <w:rPr>
                <w:rFonts w:cs="Times New Roman"/>
                <w:b/>
                <w:bCs/>
                <w:color w:val="000000"/>
                <w:sz w:val="24"/>
                <w:szCs w:val="24"/>
                <w:lang w:val="kk-KZ"/>
              </w:rPr>
              <w:t xml:space="preserve"> </w:t>
            </w:r>
            <w:r w:rsidR="002A7306" w:rsidRPr="002A7306">
              <w:rPr>
                <w:rFonts w:eastAsia="Times New Roman" w:cs="Times New Roman"/>
                <w:color w:val="202124"/>
                <w:sz w:val="24"/>
                <w:szCs w:val="24"/>
                <w:lang w:val="kk-KZ" w:eastAsia="ru-RU"/>
              </w:rPr>
              <w:t>Кәсіпорынды жаңғыртқаннан кейін баспаханада жұмыс істейтін көптеген адамдар компания үшін артық болып шықты. Кадрлар қызметінің басшысы мен директор ұзақ уақыт бойы қызметкерлерді қысқартудың қолайлы нұсқасын шеше алмады. Компания басшысы бұл туралы айтты - кейбір қызметкерлерді жұмыстан шығару керек, кадр қызметі басшысының айтуы бойынша - кейбіреулерін жалақысы төмен жұмыс күніне ауыстыру керек</w:t>
            </w:r>
          </w:p>
          <w:p w14:paraId="11CF2927" w14:textId="77777777" w:rsidR="002A7306" w:rsidRPr="002A7306" w:rsidRDefault="002A7306" w:rsidP="002A73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2A7306">
              <w:rPr>
                <w:rFonts w:eastAsia="Times New Roman" w:cs="Times New Roman"/>
                <w:color w:val="202124"/>
                <w:sz w:val="24"/>
                <w:szCs w:val="24"/>
                <w:lang w:val="kk-KZ" w:eastAsia="ru-RU"/>
              </w:rPr>
              <w:t xml:space="preserve">Олардың арасында жанжал туындады. Бас директор штаб басшысын компанияның есебінен өзін жақсы сезінуге тырысты деп </w:t>
            </w:r>
            <w:r w:rsidRPr="002A7306">
              <w:rPr>
                <w:rFonts w:eastAsia="Times New Roman" w:cs="Times New Roman"/>
                <w:color w:val="202124"/>
                <w:sz w:val="24"/>
                <w:szCs w:val="24"/>
                <w:lang w:val="kk-KZ" w:eastAsia="ru-RU"/>
              </w:rPr>
              <w:lastRenderedPageBreak/>
              <w:t>айыптады, сол кезде ол өзінің бастығын адамгершілікке жатпайтындығы үшін сөгіп, жұмыстан кету туралы өтініш жазды.</w:t>
            </w:r>
          </w:p>
          <w:p w14:paraId="536A7297" w14:textId="00B061CD" w:rsidR="002A7306" w:rsidRPr="002A7306" w:rsidRDefault="002A7306" w:rsidP="002A73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2A7306">
              <w:rPr>
                <w:rFonts w:eastAsia="Times New Roman" w:cs="Times New Roman"/>
                <w:color w:val="202124"/>
                <w:sz w:val="24"/>
                <w:szCs w:val="24"/>
                <w:lang w:val="kk-KZ" w:eastAsia="ru-RU"/>
              </w:rPr>
              <w:t>Кадрлар бөлімі директорға олардың бастығының айтқанымен жүруді жоспарлап отырғандықтарын айтты. Пайда болған жанжалды қалай шешуге бола</w:t>
            </w:r>
            <w:r>
              <w:rPr>
                <w:rFonts w:eastAsia="Times New Roman" w:cs="Times New Roman"/>
                <w:color w:val="202124"/>
                <w:sz w:val="24"/>
                <w:szCs w:val="24"/>
                <w:lang w:val="kk-KZ" w:eastAsia="ru-RU"/>
              </w:rPr>
              <w:t>ды</w:t>
            </w:r>
          </w:p>
          <w:p w14:paraId="3DC3AFBD" w14:textId="09017C19" w:rsidR="00395435" w:rsidRPr="002A7306" w:rsidRDefault="00395435" w:rsidP="002A73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4"/>
                <w:szCs w:val="24"/>
                <w:lang w:val="kk-KZ"/>
              </w:rPr>
            </w:pPr>
          </w:p>
        </w:tc>
        <w:tc>
          <w:tcPr>
            <w:tcW w:w="2340" w:type="dxa"/>
            <w:tcBorders>
              <w:top w:val="single" w:sz="4" w:space="0" w:color="auto"/>
              <w:left w:val="single" w:sz="4" w:space="0" w:color="auto"/>
              <w:bottom w:val="single" w:sz="4" w:space="0" w:color="auto"/>
              <w:right w:val="single" w:sz="4" w:space="0" w:color="auto"/>
            </w:tcBorders>
          </w:tcPr>
          <w:p w14:paraId="1739A7D3" w14:textId="77777777" w:rsidR="00395435" w:rsidRPr="007B0122" w:rsidRDefault="00395435" w:rsidP="00395435">
            <w:pPr>
              <w:rPr>
                <w:rFonts w:cs="Times New Roman"/>
                <w:sz w:val="24"/>
                <w:szCs w:val="24"/>
                <w:lang w:val="kk-KZ"/>
              </w:rPr>
            </w:pPr>
          </w:p>
        </w:tc>
      </w:tr>
      <w:tr w:rsidR="00395435" w:rsidRPr="00E53123" w14:paraId="7D2AD2E6"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7622B2EC" w14:textId="77777777" w:rsidR="00395435" w:rsidRPr="007B0122" w:rsidRDefault="00395435" w:rsidP="00395435">
            <w:pPr>
              <w:rPr>
                <w:rFonts w:cs="Times New Roman"/>
                <w:sz w:val="24"/>
                <w:szCs w:val="24"/>
                <w:lang w:val="kk-KZ"/>
              </w:rPr>
            </w:pPr>
            <w:r w:rsidRPr="007B0122">
              <w:rPr>
                <w:rFonts w:cs="Times New Roman"/>
                <w:sz w:val="24"/>
                <w:szCs w:val="24"/>
                <w:lang w:val="kk-KZ"/>
              </w:rPr>
              <w:t>6</w:t>
            </w:r>
          </w:p>
        </w:tc>
        <w:tc>
          <w:tcPr>
            <w:tcW w:w="1738" w:type="dxa"/>
            <w:tcBorders>
              <w:top w:val="single" w:sz="4" w:space="0" w:color="auto"/>
              <w:left w:val="single" w:sz="4" w:space="0" w:color="auto"/>
              <w:bottom w:val="single" w:sz="4" w:space="0" w:color="auto"/>
              <w:right w:val="single" w:sz="4" w:space="0" w:color="auto"/>
            </w:tcBorders>
            <w:hideMark/>
          </w:tcPr>
          <w:p w14:paraId="2C36F907" w14:textId="77777777" w:rsidR="00395435" w:rsidRPr="007B0122" w:rsidRDefault="00395435" w:rsidP="00395435">
            <w:pPr>
              <w:rPr>
                <w:rFonts w:cs="Times New Roman"/>
                <w:sz w:val="24"/>
                <w:szCs w:val="24"/>
                <w:lang w:val="kk-KZ"/>
              </w:rPr>
            </w:pPr>
            <w:r w:rsidRPr="007B0122">
              <w:rPr>
                <w:rFonts w:cs="Times New Roman"/>
                <w:sz w:val="24"/>
                <w:szCs w:val="24"/>
                <w:lang w:val="kk-KZ"/>
              </w:rPr>
              <w:t>Шағырбай Айдана</w:t>
            </w:r>
          </w:p>
        </w:tc>
        <w:tc>
          <w:tcPr>
            <w:tcW w:w="4741" w:type="dxa"/>
            <w:tcBorders>
              <w:top w:val="single" w:sz="4" w:space="0" w:color="auto"/>
              <w:left w:val="single" w:sz="4" w:space="0" w:color="auto"/>
              <w:bottom w:val="single" w:sz="4" w:space="0" w:color="auto"/>
              <w:right w:val="single" w:sz="4" w:space="0" w:color="auto"/>
            </w:tcBorders>
          </w:tcPr>
          <w:p w14:paraId="0E186649" w14:textId="77777777" w:rsidR="00395435" w:rsidRPr="00A82F28"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A82F28">
              <w:rPr>
                <w:rFonts w:eastAsia="Times New Roman" w:cs="Times New Roman"/>
                <w:color w:val="202124"/>
                <w:sz w:val="24"/>
                <w:szCs w:val="24"/>
                <w:lang w:val="kk-KZ" w:eastAsia="ru-RU"/>
              </w:rPr>
              <w:t>Негізгі қызметкер мен оның бастығының арасындағы қақтығыс.</w:t>
            </w:r>
          </w:p>
          <w:p w14:paraId="5918C553" w14:textId="77777777" w:rsidR="00395435" w:rsidRPr="00A82F28"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p>
          <w:p w14:paraId="2656F3F2" w14:textId="77777777" w:rsidR="00395435" w:rsidRPr="00A82F28"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A82F28">
              <w:rPr>
                <w:rFonts w:eastAsia="Times New Roman" w:cs="Times New Roman"/>
                <w:color w:val="202124"/>
                <w:sz w:val="24"/>
                <w:szCs w:val="24"/>
                <w:lang w:val="kk-KZ" w:eastAsia="ru-RU"/>
              </w:rPr>
              <w:t>Құрылыс компаниясының жабдықтау және жабдықтау қонақ үйінде 9 қызметкер бар. Құрылыс көлемінің ұлғаюына байланысты бұрын коммерциялық құрылымдарда жұмыс істеген жаңа маман алынады. Жұмыс барысында ол нәтиже көрсеткіштерін күрт жақсарта отырып, жаңашылдық әкеледі. Біраз уақыттан кейін, жаңа жеткізуші мен бөлім бастығы арасында қақтығыстар туындайды, себебі соңғысының ұйымдастырушылық жұмыс схемасына кейбір өзгерістер енгізгісі келмейді. Жаңа жылдық корпоративтік кеш барысында компания президентімен бейресми жағдайда сөйлесу мүмкіндігі болды.</w:t>
            </w:r>
          </w:p>
          <w:p w14:paraId="70D948E1" w14:textId="77777777" w:rsidR="00395435" w:rsidRPr="00A82F28"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A82F28">
              <w:rPr>
                <w:rFonts w:eastAsia="Times New Roman" w:cs="Times New Roman"/>
                <w:color w:val="202124"/>
                <w:sz w:val="24"/>
                <w:szCs w:val="24"/>
                <w:lang w:val="kk-KZ" w:eastAsia="ru-RU"/>
              </w:rPr>
              <w:t xml:space="preserve">Әңгіме барысында компания басшысы проблемалық мәселелермен және оларды жою жолдарымен танысты. Келіспеушіліктер келесі жайттарға қатысты болды: </w:t>
            </w:r>
            <w:bookmarkStart w:id="0" w:name="_Hlk69556348"/>
            <w:r>
              <w:rPr>
                <w:rFonts w:eastAsia="Times New Roman" w:cs="Times New Roman"/>
                <w:color w:val="202124"/>
                <w:sz w:val="24"/>
                <w:szCs w:val="24"/>
                <w:lang w:val="kk-KZ" w:eastAsia="ru-RU"/>
              </w:rPr>
              <w:t>"</w:t>
            </w:r>
            <w:bookmarkEnd w:id="0"/>
            <w:r>
              <w:rPr>
                <w:rFonts w:eastAsia="Times New Roman" w:cs="Times New Roman"/>
                <w:color w:val="202124"/>
                <w:sz w:val="24"/>
                <w:szCs w:val="24"/>
                <w:lang w:val="kk-KZ" w:eastAsia="ru-RU"/>
              </w:rPr>
              <w:t xml:space="preserve">Алмас Алматұлы </w:t>
            </w:r>
            <w:r w:rsidRPr="00A82F28">
              <w:rPr>
                <w:rFonts w:eastAsia="Times New Roman" w:cs="Times New Roman"/>
                <w:color w:val="202124"/>
                <w:sz w:val="24"/>
                <w:szCs w:val="24"/>
                <w:lang w:val="kk-KZ" w:eastAsia="ru-RU"/>
              </w:rPr>
              <w:t xml:space="preserve"> тек біраз уақыттан кейін қажет болатын материалдармен жұмыс істеу туралы нұсқаулық береді, сондықтан ең ыстық позицияларда кідірістер болады</w:t>
            </w:r>
            <w:r>
              <w:rPr>
                <w:rFonts w:eastAsia="Times New Roman" w:cs="Times New Roman"/>
                <w:color w:val="202124"/>
                <w:sz w:val="24"/>
                <w:szCs w:val="24"/>
                <w:lang w:val="kk-KZ" w:eastAsia="ru-RU"/>
              </w:rPr>
              <w:t>"</w:t>
            </w:r>
            <w:r w:rsidRPr="00A82F28">
              <w:rPr>
                <w:rFonts w:eastAsia="Times New Roman" w:cs="Times New Roman"/>
                <w:color w:val="202124"/>
                <w:sz w:val="24"/>
                <w:szCs w:val="24"/>
                <w:lang w:val="kk-KZ" w:eastAsia="ru-RU"/>
              </w:rPr>
              <w:t xml:space="preserve">. </w:t>
            </w:r>
            <w:r>
              <w:rPr>
                <w:rFonts w:eastAsia="Times New Roman" w:cs="Times New Roman"/>
                <w:color w:val="202124"/>
                <w:sz w:val="24"/>
                <w:szCs w:val="24"/>
                <w:lang w:val="kk-KZ" w:eastAsia="ru-RU"/>
              </w:rPr>
              <w:t>"</w:t>
            </w:r>
            <w:r w:rsidRPr="00A82F28">
              <w:rPr>
                <w:rFonts w:eastAsia="Times New Roman" w:cs="Times New Roman"/>
                <w:color w:val="202124"/>
                <w:sz w:val="24"/>
                <w:szCs w:val="24"/>
                <w:lang w:val="kk-KZ" w:eastAsia="ru-RU"/>
              </w:rPr>
              <w:t>Көлік операцияларын оңтайландыру туралы менің пікірімді ескермейді</w:t>
            </w:r>
            <w:r>
              <w:rPr>
                <w:rFonts w:eastAsia="Times New Roman" w:cs="Times New Roman"/>
                <w:color w:val="202124"/>
                <w:sz w:val="24"/>
                <w:szCs w:val="24"/>
                <w:lang w:val="kk-KZ" w:eastAsia="ru-RU"/>
              </w:rPr>
              <w:t>"</w:t>
            </w:r>
            <w:r w:rsidRPr="00A82F28">
              <w:rPr>
                <w:rFonts w:eastAsia="Times New Roman" w:cs="Times New Roman"/>
                <w:color w:val="202124"/>
                <w:sz w:val="24"/>
                <w:szCs w:val="24"/>
                <w:lang w:val="kk-KZ" w:eastAsia="ru-RU"/>
              </w:rPr>
              <w:t xml:space="preserve">. </w:t>
            </w:r>
            <w:r>
              <w:rPr>
                <w:rFonts w:eastAsia="Times New Roman" w:cs="Times New Roman"/>
                <w:color w:val="202124"/>
                <w:sz w:val="24"/>
                <w:szCs w:val="24"/>
                <w:lang w:val="kk-KZ" w:eastAsia="ru-RU"/>
              </w:rPr>
              <w:t>"</w:t>
            </w:r>
            <w:r w:rsidRPr="00A82F28">
              <w:rPr>
                <w:rFonts w:eastAsia="Times New Roman" w:cs="Times New Roman"/>
                <w:color w:val="202124"/>
                <w:sz w:val="24"/>
                <w:szCs w:val="24"/>
                <w:lang w:val="kk-KZ" w:eastAsia="ru-RU"/>
              </w:rPr>
              <w:t>Біздің бөлім өкілінің тікелей объектіге тұрақты түрде келуіне шұғыл қажеттілік бар, бірақ ол оны түсінбейді</w:t>
            </w:r>
            <w:r>
              <w:rPr>
                <w:rFonts w:eastAsia="Times New Roman" w:cs="Times New Roman"/>
                <w:color w:val="202124"/>
                <w:sz w:val="24"/>
                <w:szCs w:val="24"/>
                <w:lang w:val="kk-KZ" w:eastAsia="ru-RU"/>
              </w:rPr>
              <w:t>"</w:t>
            </w:r>
            <w:r w:rsidRPr="00A82F28">
              <w:rPr>
                <w:rFonts w:eastAsia="Times New Roman" w:cs="Times New Roman"/>
                <w:color w:val="202124"/>
                <w:sz w:val="24"/>
                <w:szCs w:val="24"/>
                <w:lang w:val="kk-KZ" w:eastAsia="ru-RU"/>
              </w:rPr>
              <w:t>.</w:t>
            </w:r>
          </w:p>
          <w:p w14:paraId="5ACDC1E5" w14:textId="77777777" w:rsidR="00395435" w:rsidRPr="00A82F28"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A82F28">
              <w:rPr>
                <w:rFonts w:eastAsia="Times New Roman" w:cs="Times New Roman"/>
                <w:color w:val="202124"/>
                <w:sz w:val="24"/>
                <w:szCs w:val="24"/>
                <w:lang w:val="kk-KZ" w:eastAsia="ru-RU"/>
              </w:rPr>
              <w:t xml:space="preserve">Фирма президенті проблемалық сәттерді және оларды қалай шешуге болатындығын түсінді. Алайда ол бөлімше басшысына ұрыспауға шешім қабылдады, өйткені бұл ұжымдағы онсыз да қайшылықты жағдайды одан әрі ушықтыра түседі. </w:t>
            </w:r>
          </w:p>
          <w:p w14:paraId="4D27C242" w14:textId="2BB14548" w:rsidR="00395435" w:rsidRPr="007B0122" w:rsidRDefault="00395435" w:rsidP="00395435">
            <w:pPr>
              <w:shd w:val="clear" w:color="auto" w:fill="FFFFFF"/>
              <w:rPr>
                <w:rFonts w:cs="Times New Roman"/>
                <w:sz w:val="24"/>
                <w:szCs w:val="24"/>
                <w:lang w:val="kk-KZ"/>
              </w:rPr>
            </w:pPr>
          </w:p>
        </w:tc>
        <w:tc>
          <w:tcPr>
            <w:tcW w:w="2340" w:type="dxa"/>
            <w:tcBorders>
              <w:top w:val="single" w:sz="4" w:space="0" w:color="auto"/>
              <w:left w:val="single" w:sz="4" w:space="0" w:color="auto"/>
              <w:bottom w:val="single" w:sz="4" w:space="0" w:color="auto"/>
              <w:right w:val="single" w:sz="4" w:space="0" w:color="auto"/>
            </w:tcBorders>
          </w:tcPr>
          <w:p w14:paraId="09542C0E" w14:textId="77777777" w:rsidR="00395435" w:rsidRPr="007B0122" w:rsidRDefault="00395435" w:rsidP="00395435">
            <w:pPr>
              <w:rPr>
                <w:rFonts w:cs="Times New Roman"/>
                <w:sz w:val="24"/>
                <w:szCs w:val="24"/>
                <w:lang w:val="kk-KZ"/>
              </w:rPr>
            </w:pPr>
          </w:p>
        </w:tc>
      </w:tr>
      <w:tr w:rsidR="00395435" w:rsidRPr="00E53123" w14:paraId="21DFB90A" w14:textId="77777777" w:rsidTr="00395435">
        <w:tc>
          <w:tcPr>
            <w:tcW w:w="525" w:type="dxa"/>
            <w:tcBorders>
              <w:top w:val="single" w:sz="4" w:space="0" w:color="auto"/>
              <w:left w:val="single" w:sz="4" w:space="0" w:color="auto"/>
              <w:bottom w:val="single" w:sz="4" w:space="0" w:color="auto"/>
              <w:right w:val="single" w:sz="4" w:space="0" w:color="auto"/>
            </w:tcBorders>
            <w:hideMark/>
          </w:tcPr>
          <w:p w14:paraId="6EE9BC23" w14:textId="77777777" w:rsidR="00395435" w:rsidRPr="007B0122" w:rsidRDefault="00395435" w:rsidP="00395435">
            <w:pPr>
              <w:rPr>
                <w:rFonts w:cs="Times New Roman"/>
                <w:sz w:val="24"/>
                <w:szCs w:val="24"/>
                <w:lang w:val="kk-KZ"/>
              </w:rPr>
            </w:pPr>
            <w:r w:rsidRPr="007B0122">
              <w:rPr>
                <w:rFonts w:cs="Times New Roman"/>
                <w:sz w:val="24"/>
                <w:szCs w:val="24"/>
                <w:lang w:val="kk-KZ"/>
              </w:rPr>
              <w:t>7</w:t>
            </w:r>
          </w:p>
        </w:tc>
        <w:tc>
          <w:tcPr>
            <w:tcW w:w="1738" w:type="dxa"/>
            <w:tcBorders>
              <w:top w:val="single" w:sz="4" w:space="0" w:color="auto"/>
              <w:left w:val="single" w:sz="4" w:space="0" w:color="auto"/>
              <w:bottom w:val="single" w:sz="4" w:space="0" w:color="auto"/>
              <w:right w:val="single" w:sz="4" w:space="0" w:color="auto"/>
            </w:tcBorders>
            <w:hideMark/>
          </w:tcPr>
          <w:p w14:paraId="17E36ADA" w14:textId="77777777" w:rsidR="00395435" w:rsidRPr="007B0122" w:rsidRDefault="00395435" w:rsidP="00395435">
            <w:pPr>
              <w:rPr>
                <w:rFonts w:cs="Times New Roman"/>
                <w:sz w:val="24"/>
                <w:szCs w:val="24"/>
                <w:lang w:val="kk-KZ"/>
              </w:rPr>
            </w:pPr>
            <w:r w:rsidRPr="007B0122">
              <w:rPr>
                <w:rFonts w:cs="Times New Roman"/>
                <w:sz w:val="24"/>
                <w:szCs w:val="24"/>
                <w:lang w:val="kk-KZ"/>
              </w:rPr>
              <w:t>Ілияс Айгерім</w:t>
            </w:r>
          </w:p>
        </w:tc>
        <w:tc>
          <w:tcPr>
            <w:tcW w:w="4741" w:type="dxa"/>
            <w:tcBorders>
              <w:top w:val="single" w:sz="4" w:space="0" w:color="auto"/>
              <w:left w:val="single" w:sz="4" w:space="0" w:color="auto"/>
              <w:bottom w:val="single" w:sz="4" w:space="0" w:color="auto"/>
              <w:right w:val="single" w:sz="4" w:space="0" w:color="auto"/>
            </w:tcBorders>
          </w:tcPr>
          <w:p w14:paraId="311D7AA0" w14:textId="77777777" w:rsidR="00395435" w:rsidRPr="00A82F28" w:rsidRDefault="00395435" w:rsidP="00395435">
            <w:pPr>
              <w:pStyle w:val="HTML"/>
              <w:shd w:val="clear" w:color="auto" w:fill="F8F9FA"/>
              <w:rPr>
                <w:rFonts w:ascii="Times New Roman" w:eastAsia="Times New Roman" w:hAnsi="Times New Roman" w:cs="Times New Roman"/>
                <w:color w:val="202124"/>
                <w:sz w:val="24"/>
                <w:szCs w:val="24"/>
                <w:lang w:val="kk-KZ" w:eastAsia="ru-RU"/>
              </w:rPr>
            </w:pPr>
            <w:r w:rsidRPr="00A82F28">
              <w:rPr>
                <w:rFonts w:ascii="Times New Roman" w:eastAsia="Times New Roman" w:hAnsi="Times New Roman" w:cs="Times New Roman"/>
                <w:color w:val="202124"/>
                <w:sz w:val="24"/>
                <w:szCs w:val="24"/>
                <w:lang w:val="kk-KZ" w:eastAsia="ru-RU"/>
              </w:rPr>
              <w:t xml:space="preserve">Тамақтандыру мекемесінде қызмет көрсету залының жеке қызметкерлері (әкімшілер мен даяшылар) тегін берілген тағамның органолептикалық сипаттамаларына </w:t>
            </w:r>
            <w:r w:rsidRPr="00A82F28">
              <w:rPr>
                <w:rFonts w:ascii="Times New Roman" w:eastAsia="Times New Roman" w:hAnsi="Times New Roman" w:cs="Times New Roman"/>
                <w:color w:val="202124"/>
                <w:sz w:val="24"/>
                <w:szCs w:val="24"/>
                <w:lang w:val="kk-KZ" w:eastAsia="ru-RU"/>
              </w:rPr>
              <w:lastRenderedPageBreak/>
              <w:t>(сыртқы түріне) қанағаттанбайды. Ас үй жұмысшыларына қатысты айыптаулар үнемі айтылып отырады, бұл ұжымда жүйке жағдайын тудырады.</w:t>
            </w:r>
          </w:p>
          <w:p w14:paraId="52F6127B" w14:textId="77777777" w:rsidR="00395435" w:rsidRPr="00A82F28"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A82F28">
              <w:rPr>
                <w:rFonts w:eastAsia="Times New Roman" w:cs="Times New Roman"/>
                <w:color w:val="202124"/>
                <w:sz w:val="24"/>
                <w:szCs w:val="24"/>
                <w:lang w:val="kk-KZ" w:eastAsia="ru-RU"/>
              </w:rPr>
              <w:t>Менеджер мұндай сезімдерді жоққа шығарғысы келіп, ас үй жұмысшыларынан тегін берілетін тағамның сапасына назар аударуды сұрады. Әр тарап өзінікі дұрыс деп санайды - ас үй жұмысшылары: «Тамақ үйде дайындалған, дәмді, біз де солай жейміз» дейді. Кейбір (наразы) жұмысшылар сыртқы түрі эстетикалық жағынан жағымды болуы керек деп санайды (мысалы: сорпа дайындаған кезде ұсақтап туралған картоп).</w:t>
            </w:r>
          </w:p>
          <w:p w14:paraId="452FE807" w14:textId="77777777" w:rsidR="00395435" w:rsidRPr="00A82F28"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A82F28">
              <w:rPr>
                <w:rFonts w:eastAsia="Times New Roman" w:cs="Times New Roman"/>
                <w:color w:val="202124"/>
                <w:sz w:val="24"/>
                <w:szCs w:val="24"/>
                <w:lang w:val="kk-KZ" w:eastAsia="ru-RU"/>
              </w:rPr>
              <w:t>Жетекші мәселені мұқият зерттеп, екі қызметкердің арасында жеке араздық бар деген қорытындыға келді.</w:t>
            </w:r>
          </w:p>
          <w:p w14:paraId="59E52B3C" w14:textId="77777777" w:rsidR="00395435" w:rsidRPr="00A82F28"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02124"/>
                <w:sz w:val="42"/>
                <w:szCs w:val="42"/>
                <w:lang w:val="kk-KZ" w:eastAsia="ru-RU"/>
              </w:rPr>
            </w:pPr>
            <w:r w:rsidRPr="00A82F28">
              <w:rPr>
                <w:rFonts w:eastAsia="Times New Roman" w:cs="Times New Roman"/>
                <w:color w:val="202124"/>
                <w:sz w:val="24"/>
                <w:szCs w:val="24"/>
                <w:lang w:val="kk-KZ" w:eastAsia="ru-RU"/>
              </w:rPr>
              <w:t>Бір-біріне деген жеке ұнамсыздықтары бар қызметкерлер осы кәсіпорында «негізгі тұлғалар» болып табылады және олардың жұмысы компания басшылығымен толығымен қанағаттандырылады. Оларды бір-бірінен географиялық тұрғыдан алып тастаңыз, мүмкіндік жоқ. Бұл қызметкерлердің маңыздылығын ұжым алдында «төмендетпеу» үшін жанжал шешілуі керек, ал ең алдымен ас үй жұмысшыларының бәрін ескеруге бос уақыты жоқ екенін ескеру керек. персоналдың тамақтануға тілектері.</w:t>
            </w:r>
          </w:p>
          <w:p w14:paraId="276DFFD9" w14:textId="4ABBAA5B" w:rsidR="00395435" w:rsidRPr="00395435" w:rsidRDefault="00395435" w:rsidP="00395435">
            <w:pPr>
              <w:shd w:val="clear" w:color="auto" w:fill="FFFFFF"/>
              <w:rPr>
                <w:rFonts w:cs="Times New Roman"/>
                <w:sz w:val="32"/>
                <w:szCs w:val="32"/>
                <w:lang w:val="kk-KZ"/>
              </w:rPr>
            </w:pPr>
          </w:p>
        </w:tc>
        <w:tc>
          <w:tcPr>
            <w:tcW w:w="2340" w:type="dxa"/>
            <w:tcBorders>
              <w:top w:val="single" w:sz="4" w:space="0" w:color="auto"/>
              <w:left w:val="single" w:sz="4" w:space="0" w:color="auto"/>
              <w:bottom w:val="single" w:sz="4" w:space="0" w:color="auto"/>
              <w:right w:val="single" w:sz="4" w:space="0" w:color="auto"/>
            </w:tcBorders>
          </w:tcPr>
          <w:p w14:paraId="50F54535" w14:textId="77777777" w:rsidR="00395435" w:rsidRPr="00A82F28"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A82F28">
              <w:rPr>
                <w:rFonts w:eastAsia="Times New Roman" w:cs="Times New Roman"/>
                <w:color w:val="202124"/>
                <w:sz w:val="24"/>
                <w:szCs w:val="24"/>
                <w:lang w:val="kk-KZ" w:eastAsia="ru-RU"/>
              </w:rPr>
              <w:lastRenderedPageBreak/>
              <w:t>1.</w:t>
            </w:r>
            <w:r w:rsidRPr="00A82F28">
              <w:rPr>
                <w:rFonts w:ascii="Courier New" w:eastAsia="Times New Roman" w:hAnsi="Courier New" w:cs="Courier New"/>
                <w:color w:val="202124"/>
                <w:sz w:val="42"/>
                <w:szCs w:val="42"/>
                <w:lang w:val="kk-KZ" w:eastAsia="ru-RU"/>
              </w:rPr>
              <w:t xml:space="preserve"> </w:t>
            </w:r>
            <w:r w:rsidRPr="00A82F28">
              <w:rPr>
                <w:rFonts w:eastAsia="Times New Roman" w:cs="Times New Roman"/>
                <w:color w:val="202124"/>
                <w:sz w:val="24"/>
                <w:szCs w:val="24"/>
                <w:lang w:val="kk-KZ" w:eastAsia="ru-RU"/>
              </w:rPr>
              <w:t xml:space="preserve">Менеджердің осы жағдайда әрекет етуінің </w:t>
            </w:r>
            <w:r w:rsidRPr="00A82F28">
              <w:rPr>
                <w:rFonts w:eastAsia="Times New Roman" w:cs="Times New Roman"/>
                <w:color w:val="202124"/>
                <w:sz w:val="24"/>
                <w:szCs w:val="24"/>
                <w:lang w:val="kk-KZ" w:eastAsia="ru-RU"/>
              </w:rPr>
              <w:lastRenderedPageBreak/>
              <w:t>дұрыс (дұрыс) әдісі қандай?</w:t>
            </w:r>
          </w:p>
          <w:p w14:paraId="6C6CE3BC" w14:textId="77777777" w:rsidR="00395435" w:rsidRPr="00A82F28"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A82F28">
              <w:rPr>
                <w:rFonts w:eastAsia="Times New Roman" w:cs="Times New Roman"/>
                <w:color w:val="202124"/>
                <w:sz w:val="24"/>
                <w:szCs w:val="24"/>
                <w:lang w:val="kk-KZ" w:eastAsia="ru-RU"/>
              </w:rPr>
              <w:t>2. Қызметкерлерге арналған әлеуметтік пакеттен тегін тамақтануды алып тастау қажет пе?</w:t>
            </w:r>
          </w:p>
          <w:p w14:paraId="28698933" w14:textId="77777777" w:rsidR="00395435" w:rsidRPr="00A82F28" w:rsidRDefault="00395435" w:rsidP="003954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24"/>
                <w:szCs w:val="24"/>
                <w:lang w:val="kk-KZ" w:eastAsia="ru-RU"/>
              </w:rPr>
            </w:pPr>
            <w:r w:rsidRPr="00A82F28">
              <w:rPr>
                <w:rFonts w:eastAsia="Times New Roman" w:cs="Times New Roman"/>
                <w:color w:val="202124"/>
                <w:sz w:val="24"/>
                <w:szCs w:val="24"/>
                <w:lang w:val="kk-KZ" w:eastAsia="ru-RU"/>
              </w:rPr>
              <w:t>3. Негізгі мәзірге жүгіну үшін нақты қызметкерге жеңілдіктер қарастырудың қажеті бар ма?</w:t>
            </w:r>
          </w:p>
          <w:p w14:paraId="41FCFF6C" w14:textId="77777777" w:rsidR="00395435" w:rsidRPr="007B0122" w:rsidRDefault="00395435" w:rsidP="00395435">
            <w:pPr>
              <w:rPr>
                <w:rFonts w:cs="Times New Roman"/>
                <w:sz w:val="24"/>
                <w:szCs w:val="24"/>
                <w:lang w:val="kk-KZ"/>
              </w:rPr>
            </w:pPr>
          </w:p>
        </w:tc>
      </w:tr>
    </w:tbl>
    <w:p w14:paraId="1ECA7034" w14:textId="77777777" w:rsidR="000A51D0" w:rsidRPr="007B0122" w:rsidRDefault="000A51D0" w:rsidP="000A51D0">
      <w:pPr>
        <w:spacing w:line="256" w:lineRule="auto"/>
        <w:rPr>
          <w:rFonts w:cs="Times New Roman"/>
          <w:sz w:val="24"/>
          <w:szCs w:val="24"/>
          <w:lang w:val="kk-KZ"/>
        </w:rPr>
      </w:pPr>
    </w:p>
    <w:p w14:paraId="573F3DE0" w14:textId="77777777" w:rsidR="000A51D0" w:rsidRPr="007B0122" w:rsidRDefault="000A51D0" w:rsidP="000A51D0">
      <w:pPr>
        <w:spacing w:line="256" w:lineRule="auto"/>
        <w:jc w:val="center"/>
        <w:rPr>
          <w:rFonts w:cs="Times New Roman"/>
          <w:sz w:val="32"/>
          <w:szCs w:val="32"/>
          <w:lang w:val="kk-KZ"/>
        </w:rPr>
      </w:pPr>
      <w:r w:rsidRPr="007B0122">
        <w:rPr>
          <w:rFonts w:cs="Times New Roman"/>
          <w:sz w:val="32"/>
          <w:szCs w:val="32"/>
          <w:lang w:val="kk-KZ"/>
        </w:rPr>
        <w:t>Ұсынылатын әдебиеттер</w:t>
      </w:r>
    </w:p>
    <w:p w14:paraId="3035A30D" w14:textId="77777777" w:rsidR="000A51D0" w:rsidRPr="007B0122" w:rsidRDefault="000A51D0" w:rsidP="000A51D0">
      <w:pPr>
        <w:spacing w:line="256" w:lineRule="auto"/>
      </w:pPr>
    </w:p>
    <w:p w14:paraId="14BCFA0C" w14:textId="77777777" w:rsidR="000A51D0" w:rsidRPr="007B0122" w:rsidRDefault="000A51D0" w:rsidP="000A51D0">
      <w:pPr>
        <w:numPr>
          <w:ilvl w:val="0"/>
          <w:numId w:val="4"/>
        </w:numPr>
        <w:tabs>
          <w:tab w:val="left" w:pos="0"/>
        </w:tabs>
        <w:autoSpaceDE w:val="0"/>
        <w:autoSpaceDN w:val="0"/>
        <w:adjustRightInd w:val="0"/>
        <w:spacing w:after="0"/>
        <w:ind w:left="39" w:firstLine="0"/>
        <w:contextualSpacing/>
        <w:jc w:val="both"/>
        <w:rPr>
          <w:rFonts w:cs="Times New Roman"/>
          <w:sz w:val="24"/>
          <w:szCs w:val="24"/>
          <w:lang w:val="kk-KZ"/>
        </w:rPr>
      </w:pPr>
      <w:r w:rsidRPr="007B0122">
        <w:rPr>
          <w:rFonts w:cs="Times New Roman"/>
          <w:sz w:val="24"/>
          <w:szCs w:val="24"/>
          <w:lang w:val="kk-KZ"/>
        </w:rPr>
        <w:t xml:space="preserve">Қасым-Жомарт Тоқаев </w:t>
      </w:r>
      <w:r w:rsidRPr="007B0122">
        <w:rPr>
          <w:rFonts w:eastAsia="Calibri" w:cs="Times New Roman"/>
          <w:sz w:val="24"/>
          <w:szCs w:val="24"/>
          <w:lang w:val="kk-KZ"/>
        </w:rPr>
        <w:t>Жаңа жағдайдағы Қазақстан: іс-қимыл кезеңі-Нұр-Сұлтан, 2020 ж. 1 қыркүйек</w:t>
      </w:r>
    </w:p>
    <w:p w14:paraId="30D16D69" w14:textId="77777777" w:rsidR="000A51D0" w:rsidRPr="007B0122" w:rsidRDefault="000A51D0" w:rsidP="000A51D0">
      <w:pPr>
        <w:numPr>
          <w:ilvl w:val="0"/>
          <w:numId w:val="4"/>
        </w:numPr>
        <w:tabs>
          <w:tab w:val="left" w:pos="0"/>
        </w:tabs>
        <w:autoSpaceDE w:val="0"/>
        <w:autoSpaceDN w:val="0"/>
        <w:adjustRightInd w:val="0"/>
        <w:spacing w:after="0"/>
        <w:ind w:left="39" w:firstLine="0"/>
        <w:contextualSpacing/>
        <w:jc w:val="both"/>
        <w:rPr>
          <w:rFonts w:cs="Times New Roman"/>
          <w:sz w:val="24"/>
          <w:szCs w:val="24"/>
          <w:lang w:val="kk-KZ"/>
        </w:rPr>
      </w:pPr>
      <w:r w:rsidRPr="007B0122">
        <w:rPr>
          <w:rFonts w:eastAsia="Calibri" w:cs="Times New Roman"/>
          <w:sz w:val="24"/>
          <w:szCs w:val="24"/>
          <w:lang w:val="kk-KZ"/>
        </w:rPr>
        <w:t>Қазақстан Республикасының Конститутциясы-Астана: Елорда, 2008-56 б.</w:t>
      </w:r>
    </w:p>
    <w:p w14:paraId="6D5F20D2" w14:textId="77777777" w:rsidR="000A51D0" w:rsidRPr="007B0122" w:rsidRDefault="000A51D0" w:rsidP="000A51D0">
      <w:pPr>
        <w:numPr>
          <w:ilvl w:val="0"/>
          <w:numId w:val="4"/>
        </w:numPr>
        <w:tabs>
          <w:tab w:val="left" w:pos="0"/>
        </w:tabs>
        <w:autoSpaceDE w:val="0"/>
        <w:autoSpaceDN w:val="0"/>
        <w:adjustRightInd w:val="0"/>
        <w:spacing w:after="0"/>
        <w:ind w:left="39" w:firstLine="0"/>
        <w:contextualSpacing/>
        <w:jc w:val="both"/>
        <w:rPr>
          <w:rFonts w:cs="Times New Roman"/>
          <w:sz w:val="24"/>
          <w:szCs w:val="24"/>
          <w:lang w:val="kk-KZ"/>
        </w:rPr>
      </w:pPr>
      <w:r w:rsidRPr="007B0122">
        <w:rPr>
          <w:rFonts w:eastAsia="Calibri" w:cs="Times New Roman"/>
          <w:sz w:val="24"/>
          <w:szCs w:val="24"/>
          <w:lang w:val="kk-KZ"/>
        </w:rPr>
        <w:t>ҚР Еңбек Кодексі//ҚР 2015 ж. 23 қараша, №414-V ҚРЗ</w:t>
      </w:r>
    </w:p>
    <w:p w14:paraId="757B03A9" w14:textId="77777777" w:rsidR="000A51D0" w:rsidRPr="007B0122" w:rsidRDefault="000A51D0" w:rsidP="000A51D0">
      <w:pPr>
        <w:numPr>
          <w:ilvl w:val="0"/>
          <w:numId w:val="4"/>
        </w:numPr>
        <w:tabs>
          <w:tab w:val="left" w:pos="0"/>
        </w:tabs>
        <w:autoSpaceDE w:val="0"/>
        <w:autoSpaceDN w:val="0"/>
        <w:adjustRightInd w:val="0"/>
        <w:spacing w:after="0"/>
        <w:ind w:left="39" w:firstLine="0"/>
        <w:contextualSpacing/>
        <w:jc w:val="both"/>
        <w:rPr>
          <w:rFonts w:cs="Times New Roman"/>
          <w:sz w:val="24"/>
          <w:szCs w:val="24"/>
          <w:lang w:val="kk-KZ"/>
        </w:rPr>
      </w:pPr>
      <w:r w:rsidRPr="007B0122">
        <w:rPr>
          <w:rFonts w:eastAsia="Calibri"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0B484F7A" w14:textId="77777777" w:rsidR="000A51D0" w:rsidRPr="007B0122" w:rsidRDefault="000A51D0" w:rsidP="000A51D0">
      <w:pPr>
        <w:numPr>
          <w:ilvl w:val="0"/>
          <w:numId w:val="4"/>
        </w:numPr>
        <w:tabs>
          <w:tab w:val="left" w:pos="0"/>
        </w:tabs>
        <w:autoSpaceDE w:val="0"/>
        <w:autoSpaceDN w:val="0"/>
        <w:adjustRightInd w:val="0"/>
        <w:spacing w:after="0"/>
        <w:ind w:left="39" w:firstLine="0"/>
        <w:contextualSpacing/>
        <w:jc w:val="both"/>
        <w:rPr>
          <w:rFonts w:eastAsia="Calibri" w:cs="Times New Roman"/>
          <w:color w:val="0000FF"/>
          <w:u w:val="single"/>
          <w:lang w:val="kk-KZ"/>
        </w:rPr>
      </w:pPr>
      <w:r w:rsidRPr="007B0122">
        <w:rPr>
          <w:rFonts w:eastAsia="Calibri"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7B0122">
        <w:rPr>
          <w:rFonts w:eastAsia="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8" w:history="1">
        <w:r w:rsidRPr="007B0122">
          <w:rPr>
            <w:rFonts w:eastAsia="Times New Roman" w:cs="Times New Roman"/>
            <w:color w:val="0000FF"/>
            <w:spacing w:val="2"/>
            <w:sz w:val="24"/>
            <w:szCs w:val="24"/>
            <w:u w:val="single"/>
            <w:lang w:val="kk-KZ" w:eastAsia="kk-KZ"/>
          </w:rPr>
          <w:t>www.adilet.zan.kz</w:t>
        </w:r>
      </w:hyperlink>
    </w:p>
    <w:p w14:paraId="701DB024" w14:textId="77777777" w:rsidR="000A51D0" w:rsidRPr="007B0122" w:rsidRDefault="000A51D0" w:rsidP="000A51D0">
      <w:pPr>
        <w:numPr>
          <w:ilvl w:val="0"/>
          <w:numId w:val="4"/>
        </w:numPr>
        <w:tabs>
          <w:tab w:val="left" w:pos="0"/>
        </w:tabs>
        <w:autoSpaceDE w:val="0"/>
        <w:autoSpaceDN w:val="0"/>
        <w:adjustRightInd w:val="0"/>
        <w:spacing w:after="0"/>
        <w:ind w:left="39" w:firstLine="0"/>
        <w:contextualSpacing/>
        <w:jc w:val="both"/>
        <w:rPr>
          <w:rFonts w:eastAsia="Calibri" w:cs="Times New Roman"/>
          <w:color w:val="0000FF"/>
          <w:lang w:val="kk-KZ"/>
        </w:rPr>
      </w:pPr>
      <w:r w:rsidRPr="007B0122">
        <w:rPr>
          <w:rFonts w:eastAsia="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3DFB5774" w14:textId="77777777" w:rsidR="000A51D0" w:rsidRPr="007B0122" w:rsidRDefault="000A51D0" w:rsidP="000A51D0">
      <w:pPr>
        <w:numPr>
          <w:ilvl w:val="0"/>
          <w:numId w:val="4"/>
        </w:numPr>
        <w:tabs>
          <w:tab w:val="left" w:pos="317"/>
        </w:tabs>
        <w:autoSpaceDE w:val="0"/>
        <w:autoSpaceDN w:val="0"/>
        <w:adjustRightInd w:val="0"/>
        <w:spacing w:after="0"/>
        <w:ind w:left="34" w:hanging="34"/>
        <w:contextualSpacing/>
        <w:jc w:val="both"/>
        <w:rPr>
          <w:rFonts w:cs="Times New Roman"/>
          <w:sz w:val="24"/>
          <w:szCs w:val="24"/>
          <w:lang w:val="kk-KZ"/>
        </w:rPr>
      </w:pPr>
      <w:r w:rsidRPr="007B0122">
        <w:rPr>
          <w:rFonts w:eastAsia="Calibri" w:cs="Times New Roman"/>
          <w:sz w:val="24"/>
          <w:szCs w:val="24"/>
          <w:lang w:val="kk-KZ"/>
        </w:rPr>
        <w:t>Исабеков Б.Н., Мұхамбетова Л.Қ. Адами капитал- Эверо, 2017-200 б.</w:t>
      </w:r>
    </w:p>
    <w:p w14:paraId="6E56D913" w14:textId="77777777" w:rsidR="000A51D0" w:rsidRPr="007B0122" w:rsidRDefault="000A51D0" w:rsidP="000A51D0">
      <w:pPr>
        <w:numPr>
          <w:ilvl w:val="0"/>
          <w:numId w:val="4"/>
        </w:numPr>
        <w:tabs>
          <w:tab w:val="left" w:pos="-103"/>
          <w:tab w:val="left" w:pos="0"/>
        </w:tabs>
        <w:autoSpaceDE w:val="0"/>
        <w:autoSpaceDN w:val="0"/>
        <w:adjustRightInd w:val="0"/>
        <w:spacing w:after="0"/>
        <w:ind w:left="-103" w:firstLine="0"/>
        <w:contextualSpacing/>
        <w:jc w:val="both"/>
        <w:rPr>
          <w:rFonts w:cs="Times New Roman"/>
          <w:sz w:val="24"/>
          <w:szCs w:val="24"/>
          <w:lang w:val="kk-KZ"/>
        </w:rPr>
      </w:pPr>
      <w:r w:rsidRPr="007B0122">
        <w:rPr>
          <w:rFonts w:eastAsia="Calibri" w:cs="Times New Roman"/>
          <w:sz w:val="24"/>
          <w:szCs w:val="24"/>
          <w:lang w:val="kk-KZ"/>
        </w:rPr>
        <w:t>Горелов Н.А. Управление человеческими ресурсами-М.: Юрайт, 2016-270 с.</w:t>
      </w:r>
    </w:p>
    <w:p w14:paraId="14D2A93D" w14:textId="77777777" w:rsidR="000A51D0" w:rsidRPr="007B0122" w:rsidRDefault="000A51D0" w:rsidP="000A51D0">
      <w:pPr>
        <w:numPr>
          <w:ilvl w:val="0"/>
          <w:numId w:val="4"/>
        </w:numPr>
        <w:tabs>
          <w:tab w:val="left" w:pos="0"/>
        </w:tabs>
        <w:autoSpaceDE w:val="0"/>
        <w:autoSpaceDN w:val="0"/>
        <w:adjustRightInd w:val="0"/>
        <w:spacing w:after="0"/>
        <w:ind w:left="0" w:firstLine="0"/>
        <w:contextualSpacing/>
        <w:jc w:val="both"/>
        <w:rPr>
          <w:rFonts w:cs="Times New Roman"/>
          <w:sz w:val="24"/>
          <w:szCs w:val="24"/>
          <w:lang w:val="kk-KZ"/>
        </w:rPr>
      </w:pPr>
      <w:r w:rsidRPr="007B0122">
        <w:rPr>
          <w:rFonts w:eastAsia="Calibri" w:cs="Times New Roman"/>
          <w:sz w:val="24"/>
          <w:szCs w:val="24"/>
          <w:lang w:val="kk-KZ"/>
        </w:rPr>
        <w:t>Дейнека А.В. Управление человеческими ресурсами-М.: Дашкова и К, 2016-392 с.</w:t>
      </w:r>
    </w:p>
    <w:p w14:paraId="70B33C09" w14:textId="77777777" w:rsidR="000A51D0" w:rsidRPr="007B0122" w:rsidRDefault="000A51D0" w:rsidP="000A51D0">
      <w:pPr>
        <w:numPr>
          <w:ilvl w:val="0"/>
          <w:numId w:val="4"/>
        </w:numPr>
        <w:tabs>
          <w:tab w:val="left" w:pos="0"/>
        </w:tabs>
        <w:autoSpaceDE w:val="0"/>
        <w:autoSpaceDN w:val="0"/>
        <w:adjustRightInd w:val="0"/>
        <w:spacing w:after="0"/>
        <w:ind w:left="-103" w:firstLine="0"/>
        <w:contextualSpacing/>
        <w:jc w:val="both"/>
        <w:rPr>
          <w:rFonts w:cs="Times New Roman"/>
          <w:sz w:val="24"/>
          <w:szCs w:val="24"/>
          <w:lang w:val="kk-KZ"/>
        </w:rPr>
      </w:pPr>
      <w:r w:rsidRPr="007B0122">
        <w:rPr>
          <w:rFonts w:eastAsia="Calibri" w:cs="Times New Roman"/>
          <w:sz w:val="24"/>
          <w:szCs w:val="24"/>
          <w:lang w:val="kk-KZ"/>
        </w:rPr>
        <w:lastRenderedPageBreak/>
        <w:t>Майкл  Армстронг, Стивен Тейлор Практика управления человеческими ресурсами-Санкт-Петербург: Питер, 2018-1040 с.</w:t>
      </w:r>
    </w:p>
    <w:p w14:paraId="27130BEC" w14:textId="77777777" w:rsidR="000A51D0" w:rsidRPr="007B0122" w:rsidRDefault="000A51D0" w:rsidP="000A51D0">
      <w:pPr>
        <w:numPr>
          <w:ilvl w:val="0"/>
          <w:numId w:val="4"/>
        </w:numPr>
        <w:tabs>
          <w:tab w:val="left" w:pos="0"/>
        </w:tabs>
        <w:autoSpaceDE w:val="0"/>
        <w:autoSpaceDN w:val="0"/>
        <w:adjustRightInd w:val="0"/>
        <w:spacing w:after="0"/>
        <w:ind w:left="-103" w:firstLine="0"/>
        <w:contextualSpacing/>
        <w:jc w:val="both"/>
        <w:rPr>
          <w:rFonts w:cs="Times New Roman"/>
          <w:sz w:val="24"/>
          <w:szCs w:val="24"/>
          <w:lang w:val="kk-KZ"/>
        </w:rPr>
      </w:pPr>
      <w:r w:rsidRPr="007B0122">
        <w:rPr>
          <w:rFonts w:eastAsia="Calibri" w:cs="Times New Roman"/>
          <w:sz w:val="24"/>
          <w:szCs w:val="24"/>
          <w:lang w:val="kk-KZ"/>
        </w:rPr>
        <w:t>Максимцева И.А., Горелова Н.А. Управление человеческими ресурсами-М.: Юрайт, 2016-526 с.</w:t>
      </w:r>
    </w:p>
    <w:p w14:paraId="20BD30E2" w14:textId="77777777" w:rsidR="000A51D0" w:rsidRPr="007B0122" w:rsidRDefault="000A51D0" w:rsidP="000A51D0">
      <w:pPr>
        <w:numPr>
          <w:ilvl w:val="0"/>
          <w:numId w:val="4"/>
        </w:numPr>
        <w:tabs>
          <w:tab w:val="left" w:pos="0"/>
        </w:tabs>
        <w:autoSpaceDE w:val="0"/>
        <w:autoSpaceDN w:val="0"/>
        <w:adjustRightInd w:val="0"/>
        <w:spacing w:after="0"/>
        <w:ind w:left="-103" w:firstLine="0"/>
        <w:contextualSpacing/>
        <w:jc w:val="both"/>
        <w:rPr>
          <w:rFonts w:cs="Times New Roman"/>
          <w:sz w:val="24"/>
          <w:szCs w:val="24"/>
          <w:lang w:val="kk-KZ"/>
        </w:rPr>
      </w:pPr>
      <w:r w:rsidRPr="007B0122">
        <w:rPr>
          <w:rFonts w:eastAsia="Calibri" w:cs="Times New Roman"/>
          <w:sz w:val="24"/>
          <w:szCs w:val="24"/>
          <w:lang w:val="kk-KZ"/>
        </w:rPr>
        <w:t>Москвин С.Н. Управление человеческими ресурсами -М.: Проспект, 2019-704 с.</w:t>
      </w:r>
    </w:p>
    <w:p w14:paraId="150900E8" w14:textId="77777777" w:rsidR="000A51D0" w:rsidRPr="007B0122" w:rsidRDefault="000A51D0" w:rsidP="000A51D0">
      <w:pPr>
        <w:numPr>
          <w:ilvl w:val="0"/>
          <w:numId w:val="4"/>
        </w:numPr>
        <w:tabs>
          <w:tab w:val="left" w:pos="0"/>
        </w:tabs>
        <w:autoSpaceDE w:val="0"/>
        <w:autoSpaceDN w:val="0"/>
        <w:adjustRightInd w:val="0"/>
        <w:spacing w:after="0"/>
        <w:ind w:left="-103" w:firstLine="0"/>
        <w:contextualSpacing/>
        <w:jc w:val="both"/>
        <w:rPr>
          <w:rFonts w:cs="Times New Roman"/>
          <w:sz w:val="24"/>
          <w:szCs w:val="24"/>
          <w:lang w:val="kk-KZ"/>
        </w:rPr>
      </w:pPr>
      <w:r w:rsidRPr="007B0122">
        <w:rPr>
          <w:rFonts w:eastAsia="Times New Roman" w:cs="Times New Roman"/>
          <w:sz w:val="24"/>
          <w:szCs w:val="24"/>
          <w:lang w:val="kk-KZ"/>
        </w:rPr>
        <w:t>Потемкин В.К. Управление персоналом-СПб.: Питер, 2018-433 с.</w:t>
      </w:r>
    </w:p>
    <w:p w14:paraId="15747D9B" w14:textId="77777777" w:rsidR="000A51D0" w:rsidRPr="007B0122" w:rsidRDefault="000A51D0" w:rsidP="000A51D0">
      <w:pPr>
        <w:numPr>
          <w:ilvl w:val="0"/>
          <w:numId w:val="4"/>
        </w:numPr>
        <w:tabs>
          <w:tab w:val="left" w:pos="0"/>
        </w:tabs>
        <w:autoSpaceDE w:val="0"/>
        <w:autoSpaceDN w:val="0"/>
        <w:adjustRightInd w:val="0"/>
        <w:spacing w:after="0"/>
        <w:ind w:left="-103" w:firstLine="0"/>
        <w:contextualSpacing/>
        <w:jc w:val="both"/>
        <w:rPr>
          <w:rFonts w:cs="Times New Roman"/>
          <w:sz w:val="24"/>
          <w:szCs w:val="24"/>
          <w:lang w:val="kk-KZ"/>
        </w:rPr>
      </w:pPr>
      <w:r w:rsidRPr="007B0122">
        <w:rPr>
          <w:rFonts w:cs="Times New Roman"/>
          <w:sz w:val="24"/>
          <w:szCs w:val="24"/>
          <w:lang w:val="kk-KZ"/>
        </w:rPr>
        <w:t>Руденко А.М.</w:t>
      </w:r>
      <w:r w:rsidRPr="007B0122">
        <w:rPr>
          <w:rFonts w:eastAsia="Calibri" w:cs="Times New Roman"/>
          <w:sz w:val="24"/>
          <w:szCs w:val="24"/>
          <w:lang w:val="kk-KZ"/>
        </w:rPr>
        <w:t xml:space="preserve"> Управление человеческими ресурсами-Рн/Д, 2018-328  с.</w:t>
      </w:r>
    </w:p>
    <w:p w14:paraId="31035510" w14:textId="77777777" w:rsidR="000A51D0" w:rsidRPr="007B0122" w:rsidRDefault="000A51D0" w:rsidP="000A51D0">
      <w:pPr>
        <w:numPr>
          <w:ilvl w:val="0"/>
          <w:numId w:val="4"/>
        </w:numPr>
        <w:spacing w:after="0"/>
        <w:ind w:left="-103" w:firstLine="0"/>
        <w:contextualSpacing/>
        <w:rPr>
          <w:rFonts w:eastAsia="Times New Roman" w:cs="Times New Roman"/>
          <w:sz w:val="24"/>
          <w:szCs w:val="24"/>
          <w:lang w:val="kk-KZ"/>
        </w:rPr>
      </w:pPr>
      <w:proofErr w:type="spellStart"/>
      <w:r w:rsidRPr="007B0122">
        <w:rPr>
          <w:rFonts w:eastAsia="Times New Roman" w:cs="Times New Roman"/>
          <w:sz w:val="24"/>
          <w:szCs w:val="24"/>
        </w:rPr>
        <w:t>Суглобов</w:t>
      </w:r>
      <w:proofErr w:type="spellEnd"/>
      <w:r w:rsidRPr="007B0122">
        <w:rPr>
          <w:rFonts w:eastAsia="Times New Roman" w:cs="Times New Roman"/>
          <w:sz w:val="24"/>
          <w:szCs w:val="24"/>
        </w:rPr>
        <w:t xml:space="preserve">, А.Е. </w:t>
      </w:r>
      <w:r w:rsidRPr="007B0122">
        <w:rPr>
          <w:rFonts w:eastAsia="Times New Roman" w:cs="Times New Roman"/>
          <w:sz w:val="24"/>
          <w:szCs w:val="24"/>
          <w:lang w:val="kk-KZ"/>
        </w:rPr>
        <w:t xml:space="preserve"> и др. </w:t>
      </w:r>
      <w:r w:rsidRPr="007B0122">
        <w:rPr>
          <w:rFonts w:eastAsia="Times New Roman" w:cs="Times New Roman"/>
          <w:sz w:val="24"/>
          <w:szCs w:val="24"/>
        </w:rPr>
        <w:t xml:space="preserve">"Государственное и муниципальное управление" - М.: ЮНИТИ-ДАНА, </w:t>
      </w:r>
      <w:proofErr w:type="gramStart"/>
      <w:r w:rsidRPr="007B0122">
        <w:rPr>
          <w:rFonts w:eastAsia="Times New Roman" w:cs="Times New Roman"/>
          <w:sz w:val="24"/>
          <w:szCs w:val="24"/>
        </w:rPr>
        <w:t>201</w:t>
      </w:r>
      <w:r w:rsidRPr="007B0122">
        <w:rPr>
          <w:rFonts w:eastAsia="Times New Roman" w:cs="Times New Roman"/>
          <w:sz w:val="24"/>
          <w:szCs w:val="24"/>
          <w:lang w:val="kk-KZ"/>
        </w:rPr>
        <w:t>6</w:t>
      </w:r>
      <w:r w:rsidRPr="007B0122">
        <w:rPr>
          <w:rFonts w:eastAsia="Times New Roman" w:cs="Times New Roman"/>
          <w:sz w:val="24"/>
          <w:szCs w:val="24"/>
        </w:rPr>
        <w:t xml:space="preserve"> - 319</w:t>
      </w:r>
      <w:proofErr w:type="gramEnd"/>
      <w:r w:rsidRPr="007B0122">
        <w:rPr>
          <w:rFonts w:eastAsia="Times New Roman" w:cs="Times New Roman"/>
          <w:sz w:val="24"/>
          <w:szCs w:val="24"/>
        </w:rPr>
        <w:t xml:space="preserve"> c.</w:t>
      </w:r>
    </w:p>
    <w:p w14:paraId="67E311AA" w14:textId="77777777" w:rsidR="000A51D0" w:rsidRPr="007B0122" w:rsidRDefault="000A51D0" w:rsidP="000A51D0">
      <w:pPr>
        <w:numPr>
          <w:ilvl w:val="0"/>
          <w:numId w:val="4"/>
        </w:numPr>
        <w:spacing w:after="0"/>
        <w:ind w:left="-103" w:firstLine="0"/>
        <w:contextualSpacing/>
        <w:rPr>
          <w:rFonts w:eastAsia="Times New Roman" w:cs="Times New Roman"/>
          <w:sz w:val="24"/>
          <w:szCs w:val="24"/>
          <w:lang w:val="kk-KZ"/>
        </w:rPr>
      </w:pPr>
      <w:r w:rsidRPr="007B0122">
        <w:rPr>
          <w:rFonts w:eastAsia="Times New Roman" w:cs="Times New Roman"/>
          <w:sz w:val="24"/>
          <w:szCs w:val="24"/>
          <w:lang w:val="kk-KZ"/>
        </w:rPr>
        <w:t>Шапира С.А. Управление человеческими ресурсами –М.: КноРус, 2017-208 с.</w:t>
      </w:r>
    </w:p>
    <w:p w14:paraId="0D299235" w14:textId="77777777" w:rsidR="000A51D0" w:rsidRPr="007B0122" w:rsidRDefault="000A51D0" w:rsidP="000A51D0">
      <w:pPr>
        <w:numPr>
          <w:ilvl w:val="0"/>
          <w:numId w:val="4"/>
        </w:numPr>
        <w:spacing w:after="0"/>
        <w:ind w:left="-103" w:firstLine="0"/>
        <w:contextualSpacing/>
        <w:rPr>
          <w:rFonts w:eastAsia="Times New Roman" w:cs="Times New Roman"/>
          <w:sz w:val="24"/>
          <w:szCs w:val="24"/>
          <w:lang w:val="kk-KZ"/>
        </w:rPr>
      </w:pPr>
      <w:r w:rsidRPr="007B0122">
        <w:rPr>
          <w:rFonts w:eastAsia="Times New Roman" w:cs="Times New Roman"/>
          <w:sz w:val="24"/>
          <w:szCs w:val="24"/>
          <w:lang w:val="kk-KZ"/>
        </w:rPr>
        <w:t>Шаховская Л.С. Управление человеческим ресурсами –М.: КноРус, 2017-176 с.</w:t>
      </w:r>
    </w:p>
    <w:p w14:paraId="0EDAC0DE" w14:textId="77777777" w:rsidR="000A51D0" w:rsidRDefault="000A51D0" w:rsidP="000A51D0">
      <w:pPr>
        <w:shd w:val="clear" w:color="auto" w:fill="FFFFFF"/>
        <w:spacing w:after="0"/>
        <w:rPr>
          <w:rFonts w:eastAsia="Times New Roman" w:cs="Times New Roman"/>
          <w:color w:val="333333"/>
          <w:szCs w:val="28"/>
          <w:lang w:val="kk-KZ"/>
        </w:rPr>
      </w:pPr>
    </w:p>
    <w:p w14:paraId="15A34A2B" w14:textId="3461108A" w:rsidR="00460ADB" w:rsidRPr="000A51D0" w:rsidRDefault="00460ADB" w:rsidP="00460ADB">
      <w:pPr>
        <w:rPr>
          <w:lang w:val="kk-KZ"/>
        </w:rPr>
      </w:pPr>
    </w:p>
    <w:p w14:paraId="0AC44B76" w14:textId="278FB2BA" w:rsidR="00460ADB" w:rsidRPr="00460ADB" w:rsidRDefault="00460ADB" w:rsidP="00460ADB"/>
    <w:p w14:paraId="4EC860A3" w14:textId="78302999" w:rsidR="00460ADB" w:rsidRPr="00460ADB" w:rsidRDefault="00460ADB" w:rsidP="00460ADB"/>
    <w:p w14:paraId="420C683D" w14:textId="704F6689" w:rsidR="00A82F28" w:rsidRPr="00A82F28" w:rsidRDefault="00460ADB" w:rsidP="00395435">
      <w:pPr>
        <w:pStyle w:val="HTML"/>
        <w:shd w:val="clear" w:color="auto" w:fill="F8F9FA"/>
        <w:rPr>
          <w:rFonts w:ascii="Courier New" w:eastAsia="Times New Roman" w:hAnsi="Courier New" w:cs="Courier New"/>
          <w:color w:val="202124"/>
          <w:sz w:val="42"/>
          <w:szCs w:val="42"/>
          <w:lang w:val="kk-KZ" w:eastAsia="ru-RU"/>
        </w:rPr>
      </w:pPr>
      <w:r>
        <w:tab/>
      </w:r>
    </w:p>
    <w:p w14:paraId="164D95C5" w14:textId="58822B9D" w:rsidR="00460ADB" w:rsidRPr="00A82F28" w:rsidRDefault="00460ADB" w:rsidP="00460ADB">
      <w:pPr>
        <w:tabs>
          <w:tab w:val="left" w:pos="1350"/>
        </w:tabs>
        <w:rPr>
          <w:rFonts w:cs="Times New Roman"/>
          <w:sz w:val="24"/>
          <w:szCs w:val="24"/>
          <w:lang w:val="kk-KZ"/>
        </w:rPr>
      </w:pPr>
    </w:p>
    <w:p w14:paraId="6D0DDA1E" w14:textId="77777777" w:rsidR="00460ADB" w:rsidRPr="00A82F28" w:rsidRDefault="00460ADB" w:rsidP="00460ADB">
      <w:pPr>
        <w:shd w:val="clear" w:color="auto" w:fill="FFFFFF"/>
        <w:spacing w:after="150"/>
        <w:rPr>
          <w:rFonts w:eastAsia="Times New Roman" w:cs="Times New Roman"/>
          <w:color w:val="2B2B2B"/>
          <w:sz w:val="24"/>
          <w:szCs w:val="24"/>
          <w:lang w:val="kk-KZ" w:eastAsia="ru-RU"/>
        </w:rPr>
      </w:pPr>
    </w:p>
    <w:p w14:paraId="17B7A99F" w14:textId="77777777" w:rsidR="002A7306" w:rsidRPr="002A7306" w:rsidRDefault="002A7306" w:rsidP="0065013E">
      <w:pPr>
        <w:spacing w:after="0"/>
        <w:rPr>
          <w:rFonts w:ascii="Arial" w:eastAsia="Times New Roman" w:hAnsi="Arial" w:cs="Arial"/>
          <w:color w:val="2B2B2B"/>
          <w:sz w:val="24"/>
          <w:szCs w:val="24"/>
          <w:shd w:val="clear" w:color="auto" w:fill="FFFFFF"/>
          <w:lang w:val="kk-KZ" w:eastAsia="ru-RU"/>
        </w:rPr>
      </w:pPr>
    </w:p>
    <w:p w14:paraId="31F8EAD9" w14:textId="77777777" w:rsidR="002A7306" w:rsidRPr="002A7306" w:rsidRDefault="002A7306" w:rsidP="0065013E">
      <w:pPr>
        <w:spacing w:after="0"/>
        <w:rPr>
          <w:rFonts w:ascii="Arial" w:eastAsia="Times New Roman" w:hAnsi="Arial" w:cs="Arial"/>
          <w:color w:val="2B2B2B"/>
          <w:sz w:val="24"/>
          <w:szCs w:val="24"/>
          <w:shd w:val="clear" w:color="auto" w:fill="FFFFFF"/>
          <w:lang w:val="kk-KZ" w:eastAsia="ru-RU"/>
        </w:rPr>
      </w:pPr>
    </w:p>
    <w:p w14:paraId="4EDB6BBE" w14:textId="77777777" w:rsidR="002A7306" w:rsidRPr="002A7306" w:rsidRDefault="002A7306" w:rsidP="0065013E">
      <w:pPr>
        <w:spacing w:after="0"/>
        <w:rPr>
          <w:rFonts w:ascii="Arial" w:eastAsia="Times New Roman" w:hAnsi="Arial" w:cs="Arial"/>
          <w:color w:val="2B2B2B"/>
          <w:sz w:val="24"/>
          <w:szCs w:val="24"/>
          <w:shd w:val="clear" w:color="auto" w:fill="FFFFFF"/>
          <w:lang w:val="kk-KZ" w:eastAsia="ru-RU"/>
        </w:rPr>
      </w:pPr>
    </w:p>
    <w:p w14:paraId="58E1BA64" w14:textId="28CAF57E" w:rsidR="002A7306" w:rsidRPr="0065013E" w:rsidRDefault="0065013E" w:rsidP="002A7306">
      <w:pPr>
        <w:spacing w:after="0"/>
        <w:rPr>
          <w:rFonts w:ascii="Arial" w:eastAsia="Times New Roman" w:hAnsi="Arial" w:cs="Arial"/>
          <w:color w:val="2B2B2B"/>
          <w:sz w:val="24"/>
          <w:szCs w:val="24"/>
          <w:shd w:val="clear" w:color="auto" w:fill="FFFFFF"/>
          <w:lang w:eastAsia="ru-RU"/>
        </w:rPr>
      </w:pPr>
      <w:r w:rsidRPr="0065013E">
        <w:rPr>
          <w:rFonts w:ascii="Arial" w:eastAsia="Times New Roman" w:hAnsi="Arial" w:cs="Arial"/>
          <w:color w:val="2B2B2B"/>
          <w:sz w:val="24"/>
          <w:szCs w:val="24"/>
          <w:shd w:val="clear" w:color="auto" w:fill="FFFFFF"/>
          <w:lang w:eastAsia="ru-RU"/>
        </w:rPr>
        <w:t xml:space="preserve">. </w:t>
      </w:r>
    </w:p>
    <w:p w14:paraId="40957D5C" w14:textId="77777777" w:rsidR="0039446F" w:rsidRPr="0065013E" w:rsidRDefault="0039446F" w:rsidP="00460ADB">
      <w:pPr>
        <w:shd w:val="clear" w:color="auto" w:fill="FFFFFF"/>
        <w:spacing w:after="150"/>
        <w:rPr>
          <w:rFonts w:eastAsia="Times New Roman" w:cs="Times New Roman"/>
          <w:color w:val="2B2B2B"/>
          <w:sz w:val="24"/>
          <w:szCs w:val="24"/>
          <w:shd w:val="clear" w:color="auto" w:fill="FFFFFF"/>
          <w:lang w:eastAsia="ru-RU"/>
        </w:rPr>
      </w:pPr>
    </w:p>
    <w:p w14:paraId="3E9E0C81" w14:textId="77777777" w:rsidR="0039446F" w:rsidRPr="0039446F" w:rsidRDefault="0039446F" w:rsidP="00460ADB">
      <w:pPr>
        <w:shd w:val="clear" w:color="auto" w:fill="FFFFFF"/>
        <w:spacing w:after="150"/>
        <w:rPr>
          <w:rFonts w:eastAsia="Times New Roman" w:cs="Times New Roman"/>
          <w:color w:val="2B2B2B"/>
          <w:sz w:val="24"/>
          <w:szCs w:val="24"/>
          <w:shd w:val="clear" w:color="auto" w:fill="FFFFFF"/>
          <w:lang w:val="kk-KZ" w:eastAsia="ru-RU"/>
        </w:rPr>
      </w:pPr>
    </w:p>
    <w:p w14:paraId="48AB6584" w14:textId="1D753E01" w:rsidR="00460ADB" w:rsidRPr="0039446F" w:rsidRDefault="00460ADB" w:rsidP="00460ADB">
      <w:pPr>
        <w:ind w:firstLine="708"/>
        <w:rPr>
          <w:rFonts w:cs="Times New Roman"/>
          <w:sz w:val="24"/>
          <w:szCs w:val="24"/>
          <w:lang w:val="kk-KZ"/>
        </w:rPr>
      </w:pPr>
    </w:p>
    <w:p w14:paraId="0037DFF1" w14:textId="7A96BEBE" w:rsidR="00570E2D" w:rsidRPr="00395435" w:rsidRDefault="00570E2D" w:rsidP="00570E2D">
      <w:pPr>
        <w:rPr>
          <w:rStyle w:val="a6"/>
          <w:rFonts w:cs="Times New Roman"/>
          <w:sz w:val="24"/>
          <w:szCs w:val="24"/>
          <w:lang w:val="kk-KZ"/>
        </w:rPr>
      </w:pPr>
    </w:p>
    <w:p w14:paraId="2AF983A0" w14:textId="21267459" w:rsidR="00570E2D" w:rsidRPr="00570E2D" w:rsidRDefault="00570E2D" w:rsidP="0039446F">
      <w:pPr>
        <w:ind w:firstLine="708"/>
      </w:pPr>
    </w:p>
    <w:sectPr w:rsidR="00570E2D" w:rsidRPr="00570E2D"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AE731" w14:textId="77777777" w:rsidR="00284E9E" w:rsidRDefault="00284E9E" w:rsidP="00A82F28">
      <w:pPr>
        <w:spacing w:after="0"/>
      </w:pPr>
      <w:r>
        <w:separator/>
      </w:r>
    </w:p>
  </w:endnote>
  <w:endnote w:type="continuationSeparator" w:id="0">
    <w:p w14:paraId="06335764" w14:textId="77777777" w:rsidR="00284E9E" w:rsidRDefault="00284E9E" w:rsidP="00A82F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1A88" w14:textId="77777777" w:rsidR="00284E9E" w:rsidRDefault="00284E9E" w:rsidP="00A82F28">
      <w:pPr>
        <w:spacing w:after="0"/>
      </w:pPr>
      <w:r>
        <w:separator/>
      </w:r>
    </w:p>
  </w:footnote>
  <w:footnote w:type="continuationSeparator" w:id="0">
    <w:p w14:paraId="05FB91CA" w14:textId="77777777" w:rsidR="00284E9E" w:rsidRDefault="00284E9E" w:rsidP="00A82F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A0C"/>
    <w:multiLevelType w:val="hybridMultilevel"/>
    <w:tmpl w:val="4596EB6A"/>
    <w:lvl w:ilvl="0" w:tplc="8C0063FC">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41B0279"/>
    <w:multiLevelType w:val="hybridMultilevel"/>
    <w:tmpl w:val="115EC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16677D"/>
    <w:multiLevelType w:val="hybridMultilevel"/>
    <w:tmpl w:val="5CFEE73C"/>
    <w:lvl w:ilvl="0" w:tplc="A538CB56">
      <w:start w:val="7"/>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F05277B"/>
    <w:multiLevelType w:val="multilevel"/>
    <w:tmpl w:val="9C38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851866"/>
    <w:multiLevelType w:val="hybridMultilevel"/>
    <w:tmpl w:val="82EAEE1A"/>
    <w:lvl w:ilvl="0" w:tplc="B6F43BFE">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75"/>
    <w:rsid w:val="000807FF"/>
    <w:rsid w:val="000A51D0"/>
    <w:rsid w:val="000E3C75"/>
    <w:rsid w:val="00284E9E"/>
    <w:rsid w:val="002A7306"/>
    <w:rsid w:val="0039446F"/>
    <w:rsid w:val="00395435"/>
    <w:rsid w:val="00460ADB"/>
    <w:rsid w:val="00570E2D"/>
    <w:rsid w:val="0065013E"/>
    <w:rsid w:val="0066462F"/>
    <w:rsid w:val="006C0B77"/>
    <w:rsid w:val="006E56B7"/>
    <w:rsid w:val="008242FF"/>
    <w:rsid w:val="00870751"/>
    <w:rsid w:val="00922C48"/>
    <w:rsid w:val="009F207C"/>
    <w:rsid w:val="00A82F28"/>
    <w:rsid w:val="00A8532D"/>
    <w:rsid w:val="00B915B7"/>
    <w:rsid w:val="00CE7347"/>
    <w:rsid w:val="00E5312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F63B"/>
  <w15:chartTrackingRefBased/>
  <w15:docId w15:val="{B076956E-0E5D-4676-B7E3-73300C07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0ADB"/>
    <w:rPr>
      <w:rFonts w:cs="Times New Roman"/>
      <w:sz w:val="24"/>
      <w:szCs w:val="24"/>
    </w:rPr>
  </w:style>
  <w:style w:type="character" w:styleId="a4">
    <w:name w:val="Hyperlink"/>
    <w:basedOn w:val="a0"/>
    <w:uiPriority w:val="99"/>
    <w:semiHidden/>
    <w:unhideWhenUsed/>
    <w:rsid w:val="00460ADB"/>
    <w:rPr>
      <w:color w:val="0000FF"/>
      <w:u w:val="single"/>
    </w:rPr>
  </w:style>
  <w:style w:type="paragraph" w:styleId="a5">
    <w:name w:val="List Paragraph"/>
    <w:basedOn w:val="a"/>
    <w:uiPriority w:val="34"/>
    <w:qFormat/>
    <w:rsid w:val="00460ADB"/>
    <w:pPr>
      <w:ind w:left="720"/>
      <w:contextualSpacing/>
    </w:pPr>
  </w:style>
  <w:style w:type="character" w:styleId="a6">
    <w:name w:val="Emphasis"/>
    <w:basedOn w:val="a0"/>
    <w:uiPriority w:val="20"/>
    <w:qFormat/>
    <w:rsid w:val="009F207C"/>
    <w:rPr>
      <w:i/>
      <w:iCs/>
    </w:rPr>
  </w:style>
  <w:style w:type="table" w:styleId="a7">
    <w:name w:val="Table Grid"/>
    <w:basedOn w:val="a1"/>
    <w:uiPriority w:val="39"/>
    <w:rsid w:val="000A51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A82F28"/>
    <w:pPr>
      <w:spacing w:after="0"/>
    </w:pPr>
    <w:rPr>
      <w:rFonts w:ascii="Consolas" w:hAnsi="Consolas"/>
      <w:sz w:val="20"/>
      <w:szCs w:val="20"/>
    </w:rPr>
  </w:style>
  <w:style w:type="character" w:customStyle="1" w:styleId="HTML0">
    <w:name w:val="Стандартный HTML Знак"/>
    <w:basedOn w:val="a0"/>
    <w:link w:val="HTML"/>
    <w:uiPriority w:val="99"/>
    <w:rsid w:val="00A82F28"/>
    <w:rPr>
      <w:rFonts w:ascii="Consolas" w:hAnsi="Consolas"/>
      <w:sz w:val="20"/>
      <w:szCs w:val="20"/>
    </w:rPr>
  </w:style>
  <w:style w:type="paragraph" w:styleId="a8">
    <w:name w:val="header"/>
    <w:basedOn w:val="a"/>
    <w:link w:val="a9"/>
    <w:uiPriority w:val="99"/>
    <w:unhideWhenUsed/>
    <w:rsid w:val="00A82F28"/>
    <w:pPr>
      <w:tabs>
        <w:tab w:val="center" w:pos="4677"/>
        <w:tab w:val="right" w:pos="9355"/>
      </w:tabs>
      <w:spacing w:after="0"/>
    </w:pPr>
  </w:style>
  <w:style w:type="character" w:customStyle="1" w:styleId="a9">
    <w:name w:val="Верхний колонтитул Знак"/>
    <w:basedOn w:val="a0"/>
    <w:link w:val="a8"/>
    <w:uiPriority w:val="99"/>
    <w:rsid w:val="00A82F28"/>
    <w:rPr>
      <w:rFonts w:ascii="Times New Roman" w:hAnsi="Times New Roman"/>
      <w:sz w:val="28"/>
    </w:rPr>
  </w:style>
  <w:style w:type="paragraph" w:styleId="aa">
    <w:name w:val="footer"/>
    <w:basedOn w:val="a"/>
    <w:link w:val="ab"/>
    <w:uiPriority w:val="99"/>
    <w:unhideWhenUsed/>
    <w:rsid w:val="00A82F28"/>
    <w:pPr>
      <w:tabs>
        <w:tab w:val="center" w:pos="4677"/>
        <w:tab w:val="right" w:pos="9355"/>
      </w:tabs>
      <w:spacing w:after="0"/>
    </w:pPr>
  </w:style>
  <w:style w:type="character" w:customStyle="1" w:styleId="ab">
    <w:name w:val="Нижний колонтитул Знак"/>
    <w:basedOn w:val="a0"/>
    <w:link w:val="aa"/>
    <w:uiPriority w:val="99"/>
    <w:rsid w:val="00A82F2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
      <w:bodyDiv w:val="1"/>
      <w:marLeft w:val="0"/>
      <w:marRight w:val="0"/>
      <w:marTop w:val="0"/>
      <w:marBottom w:val="0"/>
      <w:divBdr>
        <w:top w:val="none" w:sz="0" w:space="0" w:color="auto"/>
        <w:left w:val="none" w:sz="0" w:space="0" w:color="auto"/>
        <w:bottom w:val="none" w:sz="0" w:space="0" w:color="auto"/>
        <w:right w:val="none" w:sz="0" w:space="0" w:color="auto"/>
      </w:divBdr>
    </w:div>
    <w:div w:id="940026">
      <w:bodyDiv w:val="1"/>
      <w:marLeft w:val="0"/>
      <w:marRight w:val="0"/>
      <w:marTop w:val="0"/>
      <w:marBottom w:val="0"/>
      <w:divBdr>
        <w:top w:val="none" w:sz="0" w:space="0" w:color="auto"/>
        <w:left w:val="none" w:sz="0" w:space="0" w:color="auto"/>
        <w:bottom w:val="none" w:sz="0" w:space="0" w:color="auto"/>
        <w:right w:val="none" w:sz="0" w:space="0" w:color="auto"/>
      </w:divBdr>
    </w:div>
    <w:div w:id="12191324">
      <w:bodyDiv w:val="1"/>
      <w:marLeft w:val="0"/>
      <w:marRight w:val="0"/>
      <w:marTop w:val="0"/>
      <w:marBottom w:val="0"/>
      <w:divBdr>
        <w:top w:val="none" w:sz="0" w:space="0" w:color="auto"/>
        <w:left w:val="none" w:sz="0" w:space="0" w:color="auto"/>
        <w:bottom w:val="none" w:sz="0" w:space="0" w:color="auto"/>
        <w:right w:val="none" w:sz="0" w:space="0" w:color="auto"/>
      </w:divBdr>
    </w:div>
    <w:div w:id="182522648">
      <w:bodyDiv w:val="1"/>
      <w:marLeft w:val="0"/>
      <w:marRight w:val="0"/>
      <w:marTop w:val="0"/>
      <w:marBottom w:val="0"/>
      <w:divBdr>
        <w:top w:val="none" w:sz="0" w:space="0" w:color="auto"/>
        <w:left w:val="none" w:sz="0" w:space="0" w:color="auto"/>
        <w:bottom w:val="none" w:sz="0" w:space="0" w:color="auto"/>
        <w:right w:val="none" w:sz="0" w:space="0" w:color="auto"/>
      </w:divBdr>
    </w:div>
    <w:div w:id="229460246">
      <w:bodyDiv w:val="1"/>
      <w:marLeft w:val="0"/>
      <w:marRight w:val="0"/>
      <w:marTop w:val="0"/>
      <w:marBottom w:val="0"/>
      <w:divBdr>
        <w:top w:val="none" w:sz="0" w:space="0" w:color="auto"/>
        <w:left w:val="none" w:sz="0" w:space="0" w:color="auto"/>
        <w:bottom w:val="none" w:sz="0" w:space="0" w:color="auto"/>
        <w:right w:val="none" w:sz="0" w:space="0" w:color="auto"/>
      </w:divBdr>
    </w:div>
    <w:div w:id="248926403">
      <w:bodyDiv w:val="1"/>
      <w:marLeft w:val="0"/>
      <w:marRight w:val="0"/>
      <w:marTop w:val="0"/>
      <w:marBottom w:val="0"/>
      <w:divBdr>
        <w:top w:val="none" w:sz="0" w:space="0" w:color="auto"/>
        <w:left w:val="none" w:sz="0" w:space="0" w:color="auto"/>
        <w:bottom w:val="none" w:sz="0" w:space="0" w:color="auto"/>
        <w:right w:val="none" w:sz="0" w:space="0" w:color="auto"/>
      </w:divBdr>
    </w:div>
    <w:div w:id="261036950">
      <w:bodyDiv w:val="1"/>
      <w:marLeft w:val="0"/>
      <w:marRight w:val="0"/>
      <w:marTop w:val="0"/>
      <w:marBottom w:val="0"/>
      <w:divBdr>
        <w:top w:val="none" w:sz="0" w:space="0" w:color="auto"/>
        <w:left w:val="none" w:sz="0" w:space="0" w:color="auto"/>
        <w:bottom w:val="none" w:sz="0" w:space="0" w:color="auto"/>
        <w:right w:val="none" w:sz="0" w:space="0" w:color="auto"/>
      </w:divBdr>
    </w:div>
    <w:div w:id="275719913">
      <w:bodyDiv w:val="1"/>
      <w:marLeft w:val="0"/>
      <w:marRight w:val="0"/>
      <w:marTop w:val="0"/>
      <w:marBottom w:val="0"/>
      <w:divBdr>
        <w:top w:val="none" w:sz="0" w:space="0" w:color="auto"/>
        <w:left w:val="none" w:sz="0" w:space="0" w:color="auto"/>
        <w:bottom w:val="none" w:sz="0" w:space="0" w:color="auto"/>
        <w:right w:val="none" w:sz="0" w:space="0" w:color="auto"/>
      </w:divBdr>
    </w:div>
    <w:div w:id="344088904">
      <w:bodyDiv w:val="1"/>
      <w:marLeft w:val="0"/>
      <w:marRight w:val="0"/>
      <w:marTop w:val="0"/>
      <w:marBottom w:val="0"/>
      <w:divBdr>
        <w:top w:val="none" w:sz="0" w:space="0" w:color="auto"/>
        <w:left w:val="none" w:sz="0" w:space="0" w:color="auto"/>
        <w:bottom w:val="none" w:sz="0" w:space="0" w:color="auto"/>
        <w:right w:val="none" w:sz="0" w:space="0" w:color="auto"/>
      </w:divBdr>
    </w:div>
    <w:div w:id="354622203">
      <w:bodyDiv w:val="1"/>
      <w:marLeft w:val="0"/>
      <w:marRight w:val="0"/>
      <w:marTop w:val="0"/>
      <w:marBottom w:val="0"/>
      <w:divBdr>
        <w:top w:val="none" w:sz="0" w:space="0" w:color="auto"/>
        <w:left w:val="none" w:sz="0" w:space="0" w:color="auto"/>
        <w:bottom w:val="none" w:sz="0" w:space="0" w:color="auto"/>
        <w:right w:val="none" w:sz="0" w:space="0" w:color="auto"/>
      </w:divBdr>
    </w:div>
    <w:div w:id="394160008">
      <w:bodyDiv w:val="1"/>
      <w:marLeft w:val="0"/>
      <w:marRight w:val="0"/>
      <w:marTop w:val="0"/>
      <w:marBottom w:val="0"/>
      <w:divBdr>
        <w:top w:val="none" w:sz="0" w:space="0" w:color="auto"/>
        <w:left w:val="none" w:sz="0" w:space="0" w:color="auto"/>
        <w:bottom w:val="none" w:sz="0" w:space="0" w:color="auto"/>
        <w:right w:val="none" w:sz="0" w:space="0" w:color="auto"/>
      </w:divBdr>
    </w:div>
    <w:div w:id="511065247">
      <w:bodyDiv w:val="1"/>
      <w:marLeft w:val="0"/>
      <w:marRight w:val="0"/>
      <w:marTop w:val="0"/>
      <w:marBottom w:val="0"/>
      <w:divBdr>
        <w:top w:val="none" w:sz="0" w:space="0" w:color="auto"/>
        <w:left w:val="none" w:sz="0" w:space="0" w:color="auto"/>
        <w:bottom w:val="none" w:sz="0" w:space="0" w:color="auto"/>
        <w:right w:val="none" w:sz="0" w:space="0" w:color="auto"/>
      </w:divBdr>
    </w:div>
    <w:div w:id="578561810">
      <w:bodyDiv w:val="1"/>
      <w:marLeft w:val="0"/>
      <w:marRight w:val="0"/>
      <w:marTop w:val="0"/>
      <w:marBottom w:val="0"/>
      <w:divBdr>
        <w:top w:val="none" w:sz="0" w:space="0" w:color="auto"/>
        <w:left w:val="none" w:sz="0" w:space="0" w:color="auto"/>
        <w:bottom w:val="none" w:sz="0" w:space="0" w:color="auto"/>
        <w:right w:val="none" w:sz="0" w:space="0" w:color="auto"/>
      </w:divBdr>
    </w:div>
    <w:div w:id="604919956">
      <w:bodyDiv w:val="1"/>
      <w:marLeft w:val="0"/>
      <w:marRight w:val="0"/>
      <w:marTop w:val="0"/>
      <w:marBottom w:val="0"/>
      <w:divBdr>
        <w:top w:val="none" w:sz="0" w:space="0" w:color="auto"/>
        <w:left w:val="none" w:sz="0" w:space="0" w:color="auto"/>
        <w:bottom w:val="none" w:sz="0" w:space="0" w:color="auto"/>
        <w:right w:val="none" w:sz="0" w:space="0" w:color="auto"/>
      </w:divBdr>
    </w:div>
    <w:div w:id="608508753">
      <w:bodyDiv w:val="1"/>
      <w:marLeft w:val="0"/>
      <w:marRight w:val="0"/>
      <w:marTop w:val="0"/>
      <w:marBottom w:val="0"/>
      <w:divBdr>
        <w:top w:val="none" w:sz="0" w:space="0" w:color="auto"/>
        <w:left w:val="none" w:sz="0" w:space="0" w:color="auto"/>
        <w:bottom w:val="none" w:sz="0" w:space="0" w:color="auto"/>
        <w:right w:val="none" w:sz="0" w:space="0" w:color="auto"/>
      </w:divBdr>
    </w:div>
    <w:div w:id="700209536">
      <w:bodyDiv w:val="1"/>
      <w:marLeft w:val="0"/>
      <w:marRight w:val="0"/>
      <w:marTop w:val="0"/>
      <w:marBottom w:val="0"/>
      <w:divBdr>
        <w:top w:val="none" w:sz="0" w:space="0" w:color="auto"/>
        <w:left w:val="none" w:sz="0" w:space="0" w:color="auto"/>
        <w:bottom w:val="none" w:sz="0" w:space="0" w:color="auto"/>
        <w:right w:val="none" w:sz="0" w:space="0" w:color="auto"/>
      </w:divBdr>
    </w:div>
    <w:div w:id="784544833">
      <w:bodyDiv w:val="1"/>
      <w:marLeft w:val="0"/>
      <w:marRight w:val="0"/>
      <w:marTop w:val="0"/>
      <w:marBottom w:val="0"/>
      <w:divBdr>
        <w:top w:val="none" w:sz="0" w:space="0" w:color="auto"/>
        <w:left w:val="none" w:sz="0" w:space="0" w:color="auto"/>
        <w:bottom w:val="none" w:sz="0" w:space="0" w:color="auto"/>
        <w:right w:val="none" w:sz="0" w:space="0" w:color="auto"/>
      </w:divBdr>
    </w:div>
    <w:div w:id="815074963">
      <w:bodyDiv w:val="1"/>
      <w:marLeft w:val="0"/>
      <w:marRight w:val="0"/>
      <w:marTop w:val="0"/>
      <w:marBottom w:val="0"/>
      <w:divBdr>
        <w:top w:val="none" w:sz="0" w:space="0" w:color="auto"/>
        <w:left w:val="none" w:sz="0" w:space="0" w:color="auto"/>
        <w:bottom w:val="none" w:sz="0" w:space="0" w:color="auto"/>
        <w:right w:val="none" w:sz="0" w:space="0" w:color="auto"/>
      </w:divBdr>
    </w:div>
    <w:div w:id="821115333">
      <w:bodyDiv w:val="1"/>
      <w:marLeft w:val="0"/>
      <w:marRight w:val="0"/>
      <w:marTop w:val="0"/>
      <w:marBottom w:val="0"/>
      <w:divBdr>
        <w:top w:val="none" w:sz="0" w:space="0" w:color="auto"/>
        <w:left w:val="none" w:sz="0" w:space="0" w:color="auto"/>
        <w:bottom w:val="none" w:sz="0" w:space="0" w:color="auto"/>
        <w:right w:val="none" w:sz="0" w:space="0" w:color="auto"/>
      </w:divBdr>
    </w:div>
    <w:div w:id="957219235">
      <w:bodyDiv w:val="1"/>
      <w:marLeft w:val="0"/>
      <w:marRight w:val="0"/>
      <w:marTop w:val="0"/>
      <w:marBottom w:val="0"/>
      <w:divBdr>
        <w:top w:val="none" w:sz="0" w:space="0" w:color="auto"/>
        <w:left w:val="none" w:sz="0" w:space="0" w:color="auto"/>
        <w:bottom w:val="none" w:sz="0" w:space="0" w:color="auto"/>
        <w:right w:val="none" w:sz="0" w:space="0" w:color="auto"/>
      </w:divBdr>
    </w:div>
    <w:div w:id="984893969">
      <w:bodyDiv w:val="1"/>
      <w:marLeft w:val="0"/>
      <w:marRight w:val="0"/>
      <w:marTop w:val="0"/>
      <w:marBottom w:val="0"/>
      <w:divBdr>
        <w:top w:val="none" w:sz="0" w:space="0" w:color="auto"/>
        <w:left w:val="none" w:sz="0" w:space="0" w:color="auto"/>
        <w:bottom w:val="none" w:sz="0" w:space="0" w:color="auto"/>
        <w:right w:val="none" w:sz="0" w:space="0" w:color="auto"/>
      </w:divBdr>
    </w:div>
    <w:div w:id="1026979598">
      <w:bodyDiv w:val="1"/>
      <w:marLeft w:val="0"/>
      <w:marRight w:val="0"/>
      <w:marTop w:val="0"/>
      <w:marBottom w:val="0"/>
      <w:divBdr>
        <w:top w:val="none" w:sz="0" w:space="0" w:color="auto"/>
        <w:left w:val="none" w:sz="0" w:space="0" w:color="auto"/>
        <w:bottom w:val="none" w:sz="0" w:space="0" w:color="auto"/>
        <w:right w:val="none" w:sz="0" w:space="0" w:color="auto"/>
      </w:divBdr>
    </w:div>
    <w:div w:id="1066495883">
      <w:bodyDiv w:val="1"/>
      <w:marLeft w:val="0"/>
      <w:marRight w:val="0"/>
      <w:marTop w:val="0"/>
      <w:marBottom w:val="0"/>
      <w:divBdr>
        <w:top w:val="none" w:sz="0" w:space="0" w:color="auto"/>
        <w:left w:val="none" w:sz="0" w:space="0" w:color="auto"/>
        <w:bottom w:val="none" w:sz="0" w:space="0" w:color="auto"/>
        <w:right w:val="none" w:sz="0" w:space="0" w:color="auto"/>
      </w:divBdr>
    </w:div>
    <w:div w:id="1067534256">
      <w:bodyDiv w:val="1"/>
      <w:marLeft w:val="0"/>
      <w:marRight w:val="0"/>
      <w:marTop w:val="0"/>
      <w:marBottom w:val="0"/>
      <w:divBdr>
        <w:top w:val="none" w:sz="0" w:space="0" w:color="auto"/>
        <w:left w:val="none" w:sz="0" w:space="0" w:color="auto"/>
        <w:bottom w:val="none" w:sz="0" w:space="0" w:color="auto"/>
        <w:right w:val="none" w:sz="0" w:space="0" w:color="auto"/>
      </w:divBdr>
    </w:div>
    <w:div w:id="1077943798">
      <w:bodyDiv w:val="1"/>
      <w:marLeft w:val="0"/>
      <w:marRight w:val="0"/>
      <w:marTop w:val="0"/>
      <w:marBottom w:val="0"/>
      <w:divBdr>
        <w:top w:val="none" w:sz="0" w:space="0" w:color="auto"/>
        <w:left w:val="none" w:sz="0" w:space="0" w:color="auto"/>
        <w:bottom w:val="none" w:sz="0" w:space="0" w:color="auto"/>
        <w:right w:val="none" w:sz="0" w:space="0" w:color="auto"/>
      </w:divBdr>
    </w:div>
    <w:div w:id="1078287287">
      <w:bodyDiv w:val="1"/>
      <w:marLeft w:val="0"/>
      <w:marRight w:val="0"/>
      <w:marTop w:val="0"/>
      <w:marBottom w:val="0"/>
      <w:divBdr>
        <w:top w:val="none" w:sz="0" w:space="0" w:color="auto"/>
        <w:left w:val="none" w:sz="0" w:space="0" w:color="auto"/>
        <w:bottom w:val="none" w:sz="0" w:space="0" w:color="auto"/>
        <w:right w:val="none" w:sz="0" w:space="0" w:color="auto"/>
      </w:divBdr>
    </w:div>
    <w:div w:id="1100374316">
      <w:bodyDiv w:val="1"/>
      <w:marLeft w:val="0"/>
      <w:marRight w:val="0"/>
      <w:marTop w:val="0"/>
      <w:marBottom w:val="0"/>
      <w:divBdr>
        <w:top w:val="none" w:sz="0" w:space="0" w:color="auto"/>
        <w:left w:val="none" w:sz="0" w:space="0" w:color="auto"/>
        <w:bottom w:val="none" w:sz="0" w:space="0" w:color="auto"/>
        <w:right w:val="none" w:sz="0" w:space="0" w:color="auto"/>
      </w:divBdr>
    </w:div>
    <w:div w:id="1123767794">
      <w:bodyDiv w:val="1"/>
      <w:marLeft w:val="0"/>
      <w:marRight w:val="0"/>
      <w:marTop w:val="0"/>
      <w:marBottom w:val="0"/>
      <w:divBdr>
        <w:top w:val="none" w:sz="0" w:space="0" w:color="auto"/>
        <w:left w:val="none" w:sz="0" w:space="0" w:color="auto"/>
        <w:bottom w:val="none" w:sz="0" w:space="0" w:color="auto"/>
        <w:right w:val="none" w:sz="0" w:space="0" w:color="auto"/>
      </w:divBdr>
    </w:div>
    <w:div w:id="1221089498">
      <w:bodyDiv w:val="1"/>
      <w:marLeft w:val="0"/>
      <w:marRight w:val="0"/>
      <w:marTop w:val="0"/>
      <w:marBottom w:val="0"/>
      <w:divBdr>
        <w:top w:val="none" w:sz="0" w:space="0" w:color="auto"/>
        <w:left w:val="none" w:sz="0" w:space="0" w:color="auto"/>
        <w:bottom w:val="none" w:sz="0" w:space="0" w:color="auto"/>
        <w:right w:val="none" w:sz="0" w:space="0" w:color="auto"/>
      </w:divBdr>
    </w:div>
    <w:div w:id="1313172777">
      <w:bodyDiv w:val="1"/>
      <w:marLeft w:val="0"/>
      <w:marRight w:val="0"/>
      <w:marTop w:val="0"/>
      <w:marBottom w:val="0"/>
      <w:divBdr>
        <w:top w:val="none" w:sz="0" w:space="0" w:color="auto"/>
        <w:left w:val="none" w:sz="0" w:space="0" w:color="auto"/>
        <w:bottom w:val="none" w:sz="0" w:space="0" w:color="auto"/>
        <w:right w:val="none" w:sz="0" w:space="0" w:color="auto"/>
      </w:divBdr>
    </w:div>
    <w:div w:id="1355502215">
      <w:bodyDiv w:val="1"/>
      <w:marLeft w:val="0"/>
      <w:marRight w:val="0"/>
      <w:marTop w:val="0"/>
      <w:marBottom w:val="0"/>
      <w:divBdr>
        <w:top w:val="none" w:sz="0" w:space="0" w:color="auto"/>
        <w:left w:val="none" w:sz="0" w:space="0" w:color="auto"/>
        <w:bottom w:val="none" w:sz="0" w:space="0" w:color="auto"/>
        <w:right w:val="none" w:sz="0" w:space="0" w:color="auto"/>
      </w:divBdr>
    </w:div>
    <w:div w:id="1375423435">
      <w:bodyDiv w:val="1"/>
      <w:marLeft w:val="0"/>
      <w:marRight w:val="0"/>
      <w:marTop w:val="0"/>
      <w:marBottom w:val="0"/>
      <w:divBdr>
        <w:top w:val="none" w:sz="0" w:space="0" w:color="auto"/>
        <w:left w:val="none" w:sz="0" w:space="0" w:color="auto"/>
        <w:bottom w:val="none" w:sz="0" w:space="0" w:color="auto"/>
        <w:right w:val="none" w:sz="0" w:space="0" w:color="auto"/>
      </w:divBdr>
    </w:div>
    <w:div w:id="1437939846">
      <w:bodyDiv w:val="1"/>
      <w:marLeft w:val="0"/>
      <w:marRight w:val="0"/>
      <w:marTop w:val="0"/>
      <w:marBottom w:val="0"/>
      <w:divBdr>
        <w:top w:val="none" w:sz="0" w:space="0" w:color="auto"/>
        <w:left w:val="none" w:sz="0" w:space="0" w:color="auto"/>
        <w:bottom w:val="none" w:sz="0" w:space="0" w:color="auto"/>
        <w:right w:val="none" w:sz="0" w:space="0" w:color="auto"/>
      </w:divBdr>
    </w:div>
    <w:div w:id="1482769438">
      <w:bodyDiv w:val="1"/>
      <w:marLeft w:val="0"/>
      <w:marRight w:val="0"/>
      <w:marTop w:val="0"/>
      <w:marBottom w:val="0"/>
      <w:divBdr>
        <w:top w:val="none" w:sz="0" w:space="0" w:color="auto"/>
        <w:left w:val="none" w:sz="0" w:space="0" w:color="auto"/>
        <w:bottom w:val="none" w:sz="0" w:space="0" w:color="auto"/>
        <w:right w:val="none" w:sz="0" w:space="0" w:color="auto"/>
      </w:divBdr>
    </w:div>
    <w:div w:id="1535116409">
      <w:bodyDiv w:val="1"/>
      <w:marLeft w:val="0"/>
      <w:marRight w:val="0"/>
      <w:marTop w:val="0"/>
      <w:marBottom w:val="0"/>
      <w:divBdr>
        <w:top w:val="none" w:sz="0" w:space="0" w:color="auto"/>
        <w:left w:val="none" w:sz="0" w:space="0" w:color="auto"/>
        <w:bottom w:val="none" w:sz="0" w:space="0" w:color="auto"/>
        <w:right w:val="none" w:sz="0" w:space="0" w:color="auto"/>
      </w:divBdr>
    </w:div>
    <w:div w:id="1572813953">
      <w:bodyDiv w:val="1"/>
      <w:marLeft w:val="0"/>
      <w:marRight w:val="0"/>
      <w:marTop w:val="0"/>
      <w:marBottom w:val="0"/>
      <w:divBdr>
        <w:top w:val="none" w:sz="0" w:space="0" w:color="auto"/>
        <w:left w:val="none" w:sz="0" w:space="0" w:color="auto"/>
        <w:bottom w:val="none" w:sz="0" w:space="0" w:color="auto"/>
        <w:right w:val="none" w:sz="0" w:space="0" w:color="auto"/>
      </w:divBdr>
    </w:div>
    <w:div w:id="1670213659">
      <w:bodyDiv w:val="1"/>
      <w:marLeft w:val="0"/>
      <w:marRight w:val="0"/>
      <w:marTop w:val="0"/>
      <w:marBottom w:val="0"/>
      <w:divBdr>
        <w:top w:val="none" w:sz="0" w:space="0" w:color="auto"/>
        <w:left w:val="none" w:sz="0" w:space="0" w:color="auto"/>
        <w:bottom w:val="none" w:sz="0" w:space="0" w:color="auto"/>
        <w:right w:val="none" w:sz="0" w:space="0" w:color="auto"/>
      </w:divBdr>
    </w:div>
    <w:div w:id="1713461483">
      <w:bodyDiv w:val="1"/>
      <w:marLeft w:val="0"/>
      <w:marRight w:val="0"/>
      <w:marTop w:val="0"/>
      <w:marBottom w:val="0"/>
      <w:divBdr>
        <w:top w:val="none" w:sz="0" w:space="0" w:color="auto"/>
        <w:left w:val="none" w:sz="0" w:space="0" w:color="auto"/>
        <w:bottom w:val="none" w:sz="0" w:space="0" w:color="auto"/>
        <w:right w:val="none" w:sz="0" w:space="0" w:color="auto"/>
      </w:divBdr>
    </w:div>
    <w:div w:id="1756050615">
      <w:bodyDiv w:val="1"/>
      <w:marLeft w:val="0"/>
      <w:marRight w:val="0"/>
      <w:marTop w:val="0"/>
      <w:marBottom w:val="0"/>
      <w:divBdr>
        <w:top w:val="none" w:sz="0" w:space="0" w:color="auto"/>
        <w:left w:val="none" w:sz="0" w:space="0" w:color="auto"/>
        <w:bottom w:val="none" w:sz="0" w:space="0" w:color="auto"/>
        <w:right w:val="none" w:sz="0" w:space="0" w:color="auto"/>
      </w:divBdr>
    </w:div>
    <w:div w:id="1861308738">
      <w:bodyDiv w:val="1"/>
      <w:marLeft w:val="0"/>
      <w:marRight w:val="0"/>
      <w:marTop w:val="0"/>
      <w:marBottom w:val="0"/>
      <w:divBdr>
        <w:top w:val="none" w:sz="0" w:space="0" w:color="auto"/>
        <w:left w:val="none" w:sz="0" w:space="0" w:color="auto"/>
        <w:bottom w:val="none" w:sz="0" w:space="0" w:color="auto"/>
        <w:right w:val="none" w:sz="0" w:space="0" w:color="auto"/>
      </w:divBdr>
    </w:div>
    <w:div w:id="1883402503">
      <w:bodyDiv w:val="1"/>
      <w:marLeft w:val="0"/>
      <w:marRight w:val="0"/>
      <w:marTop w:val="0"/>
      <w:marBottom w:val="0"/>
      <w:divBdr>
        <w:top w:val="none" w:sz="0" w:space="0" w:color="auto"/>
        <w:left w:val="none" w:sz="0" w:space="0" w:color="auto"/>
        <w:bottom w:val="none" w:sz="0" w:space="0" w:color="auto"/>
        <w:right w:val="none" w:sz="0" w:space="0" w:color="auto"/>
      </w:divBdr>
    </w:div>
    <w:div w:id="1955476627">
      <w:bodyDiv w:val="1"/>
      <w:marLeft w:val="0"/>
      <w:marRight w:val="0"/>
      <w:marTop w:val="0"/>
      <w:marBottom w:val="0"/>
      <w:divBdr>
        <w:top w:val="none" w:sz="0" w:space="0" w:color="auto"/>
        <w:left w:val="none" w:sz="0" w:space="0" w:color="auto"/>
        <w:bottom w:val="none" w:sz="0" w:space="0" w:color="auto"/>
        <w:right w:val="none" w:sz="0" w:space="0" w:color="auto"/>
      </w:divBdr>
    </w:div>
    <w:div w:id="1961840126">
      <w:bodyDiv w:val="1"/>
      <w:marLeft w:val="0"/>
      <w:marRight w:val="0"/>
      <w:marTop w:val="0"/>
      <w:marBottom w:val="0"/>
      <w:divBdr>
        <w:top w:val="none" w:sz="0" w:space="0" w:color="auto"/>
        <w:left w:val="none" w:sz="0" w:space="0" w:color="auto"/>
        <w:bottom w:val="none" w:sz="0" w:space="0" w:color="auto"/>
        <w:right w:val="none" w:sz="0" w:space="0" w:color="auto"/>
      </w:divBdr>
    </w:div>
    <w:div w:id="2034527255">
      <w:bodyDiv w:val="1"/>
      <w:marLeft w:val="0"/>
      <w:marRight w:val="0"/>
      <w:marTop w:val="0"/>
      <w:marBottom w:val="0"/>
      <w:divBdr>
        <w:top w:val="none" w:sz="0" w:space="0" w:color="auto"/>
        <w:left w:val="none" w:sz="0" w:space="0" w:color="auto"/>
        <w:bottom w:val="none" w:sz="0" w:space="0" w:color="auto"/>
        <w:right w:val="none" w:sz="0" w:space="0" w:color="auto"/>
      </w:divBdr>
    </w:div>
    <w:div w:id="2109932492">
      <w:bodyDiv w:val="1"/>
      <w:marLeft w:val="0"/>
      <w:marRight w:val="0"/>
      <w:marTop w:val="0"/>
      <w:marBottom w:val="0"/>
      <w:divBdr>
        <w:top w:val="none" w:sz="0" w:space="0" w:color="auto"/>
        <w:left w:val="none" w:sz="0" w:space="0" w:color="auto"/>
        <w:bottom w:val="none" w:sz="0" w:space="0" w:color="auto"/>
        <w:right w:val="none" w:sz="0" w:space="0" w:color="auto"/>
      </w:divBdr>
    </w:div>
    <w:div w:id="214291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ilet.zan.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89757-89FC-432A-A13A-BAE315F2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Pages>
  <Words>1495</Words>
  <Characters>8522</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2021-04-17T05:50:00Z</dcterms:created>
  <dcterms:modified xsi:type="dcterms:W3CDTF">2021-04-17T08:17:00Z</dcterms:modified>
</cp:coreProperties>
</file>